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74A4EB52" w:rsidR="00F00E0C" w:rsidRDefault="00DA2B60">
            <w:pPr>
              <w:pStyle w:val="TableParagraph"/>
              <w:ind w:left="0"/>
              <w:rPr>
                <w:rFonts w:ascii="Times New Roman"/>
                <w:sz w:val="18"/>
              </w:rPr>
            </w:pPr>
            <w:r>
              <w:rPr>
                <w:rFonts w:ascii="Times New Roman"/>
                <w:sz w:val="18"/>
              </w:rPr>
              <w:t xml:space="preserve"> Derrick Lopez</w:t>
            </w:r>
            <w:r w:rsidR="00A56B81">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4A94562" w:rsidR="00F00E0C" w:rsidRDefault="00FF3241">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A7943F3" w:rsidR="001628B1" w:rsidRPr="00FD5090" w:rsidRDefault="0016719F" w:rsidP="00BD72D8">
            <w:pPr>
              <w:pStyle w:val="TableParagraph"/>
              <w:spacing w:before="31"/>
              <w:ind w:left="48"/>
              <w:rPr>
                <w:rFonts w:ascii="Arial"/>
                <w:sz w:val="18"/>
              </w:rPr>
            </w:pPr>
            <w:r>
              <w:rPr>
                <w:rFonts w:ascii="Arial"/>
                <w:sz w:val="18"/>
              </w:rPr>
              <w:t>Leah Wigren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0A6A1B6"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C17EAE">
              <w:rPr>
                <w:rFonts w:ascii="Arial" w:hAnsi="Arial" w:cs="Arial"/>
                <w:sz w:val="18"/>
              </w:rPr>
              <w:t>Stephen Girardot</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F3241" w:rsidRDefault="003B010C">
            <w:pPr>
              <w:pStyle w:val="TableParagraph"/>
              <w:spacing w:before="6" w:line="240" w:lineRule="exact"/>
              <w:ind w:left="319"/>
              <w:rPr>
                <w:sz w:val="21"/>
              </w:rPr>
            </w:pPr>
            <w:r w:rsidRPr="00C17EAE">
              <w:rPr>
                <w:color w:val="231F20"/>
                <w:sz w:val="21"/>
                <w:highlight w:val="yellow"/>
              </w:rPr>
              <w:t>In</w:t>
            </w:r>
            <w:r w:rsidRPr="00C17EAE">
              <w:rPr>
                <w:color w:val="231F20"/>
                <w:spacing w:val="3"/>
                <w:sz w:val="21"/>
                <w:highlight w:val="yellow"/>
              </w:rPr>
              <w:t xml:space="preserve"> </w:t>
            </w:r>
            <w:r w:rsidRPr="00C17EAE">
              <w:rPr>
                <w:color w:val="231F20"/>
                <w:sz w:val="21"/>
                <w:highlight w:val="yellow"/>
              </w:rPr>
              <w:t>Person</w:t>
            </w:r>
            <w:r w:rsidRPr="00FF3241">
              <w:rPr>
                <w:color w:val="231F20"/>
                <w:spacing w:val="3"/>
                <w:sz w:val="21"/>
              </w:rPr>
              <w:t xml:space="preserve"> </w:t>
            </w:r>
            <w:r w:rsidRPr="00FF3241">
              <w:rPr>
                <w:color w:val="231F20"/>
                <w:sz w:val="21"/>
              </w:rPr>
              <w:t>/</w:t>
            </w:r>
            <w:r w:rsidRPr="00FF3241">
              <w:rPr>
                <w:color w:val="231F20"/>
                <w:spacing w:val="4"/>
                <w:sz w:val="21"/>
              </w:rPr>
              <w:t xml:space="preserve"> </w:t>
            </w:r>
            <w:r w:rsidRPr="00FF3241">
              <w:rPr>
                <w:color w:val="231F20"/>
                <w:sz w:val="21"/>
              </w:rPr>
              <w:t>Virtual</w:t>
            </w:r>
            <w:r w:rsidRPr="00FF3241">
              <w:rPr>
                <w:color w:val="231F20"/>
                <w:spacing w:val="5"/>
                <w:sz w:val="21"/>
              </w:rPr>
              <w:t xml:space="preserve"> </w:t>
            </w:r>
            <w:r w:rsidRPr="00FF3241">
              <w:rPr>
                <w:color w:val="231F20"/>
                <w:sz w:val="21"/>
              </w:rPr>
              <w:t>/</w:t>
            </w:r>
            <w:r w:rsidRPr="00FF3241">
              <w:rPr>
                <w:color w:val="231F20"/>
                <w:spacing w:val="4"/>
                <w:sz w:val="21"/>
              </w:rPr>
              <w:t xml:space="preserve"> </w:t>
            </w:r>
            <w:r w:rsidRPr="00FF324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F3241" w:rsidRDefault="003B010C">
            <w:pPr>
              <w:pStyle w:val="TableParagraph"/>
              <w:spacing w:before="6" w:line="240" w:lineRule="exact"/>
              <w:ind w:left="46"/>
              <w:rPr>
                <w:sz w:val="21"/>
              </w:rPr>
            </w:pPr>
            <w:r w:rsidRPr="00FF3241">
              <w:rPr>
                <w:color w:val="231F20"/>
                <w:sz w:val="21"/>
              </w:rPr>
              <w:t>Number</w:t>
            </w:r>
            <w:r w:rsidRPr="00FF3241">
              <w:rPr>
                <w:color w:val="231F20"/>
                <w:spacing w:val="5"/>
                <w:sz w:val="21"/>
              </w:rPr>
              <w:t xml:space="preserve"> </w:t>
            </w:r>
            <w:r w:rsidRPr="00FF3241">
              <w:rPr>
                <w:color w:val="231F20"/>
                <w:sz w:val="21"/>
              </w:rPr>
              <w:t>of</w:t>
            </w:r>
            <w:r w:rsidRPr="00FF3241">
              <w:rPr>
                <w:color w:val="231F20"/>
                <w:spacing w:val="6"/>
                <w:sz w:val="21"/>
              </w:rPr>
              <w:t xml:space="preserve"> </w:t>
            </w:r>
            <w:r w:rsidRPr="00FF324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95C03FA" w:rsidR="00F00E0C" w:rsidRPr="00FF3241" w:rsidRDefault="003E1670">
            <w:pPr>
              <w:pStyle w:val="TableParagraph"/>
              <w:ind w:left="0"/>
              <w:rPr>
                <w:rFonts w:ascii="Arial" w:hAnsi="Arial" w:cs="Arial"/>
                <w:sz w:val="18"/>
              </w:rPr>
            </w:pPr>
            <w:r w:rsidRPr="00FF3241">
              <w:rPr>
                <w:rFonts w:ascii="Arial" w:hAnsi="Arial" w:cs="Arial"/>
                <w:sz w:val="18"/>
              </w:rPr>
              <w:t xml:space="preserve"> </w:t>
            </w:r>
            <w:r w:rsidR="00C17EAE">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F3241" w:rsidRDefault="003B010C">
            <w:pPr>
              <w:pStyle w:val="TableParagraph"/>
              <w:spacing w:before="6" w:line="240" w:lineRule="exact"/>
              <w:ind w:left="261"/>
              <w:rPr>
                <w:sz w:val="21"/>
              </w:rPr>
            </w:pPr>
            <w:r w:rsidRPr="00C17EAE">
              <w:rPr>
                <w:color w:val="231F20"/>
                <w:sz w:val="21"/>
                <w:highlight w:val="yellow"/>
              </w:rPr>
              <w:t>In</w:t>
            </w:r>
            <w:r w:rsidRPr="00C17EAE">
              <w:rPr>
                <w:color w:val="231F20"/>
                <w:spacing w:val="1"/>
                <w:sz w:val="21"/>
                <w:highlight w:val="yellow"/>
              </w:rPr>
              <w:t xml:space="preserve"> </w:t>
            </w:r>
            <w:r w:rsidRPr="00C17EAE">
              <w:rPr>
                <w:color w:val="231F20"/>
                <w:sz w:val="21"/>
                <w:highlight w:val="yellow"/>
              </w:rPr>
              <w:t>Person</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Pr="00FF3241">
              <w:rPr>
                <w:color w:val="231F20"/>
                <w:sz w:val="21"/>
              </w:rPr>
              <w:t>Virtual</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007F0B66" w:rsidRPr="00FF3241">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F3241" w:rsidRDefault="003B010C">
            <w:pPr>
              <w:pStyle w:val="TableParagraph"/>
              <w:spacing w:before="6" w:line="240" w:lineRule="exact"/>
              <w:ind w:left="46"/>
              <w:rPr>
                <w:sz w:val="21"/>
              </w:rPr>
            </w:pPr>
            <w:r w:rsidRPr="00FF3241">
              <w:rPr>
                <w:color w:val="231F20"/>
                <w:sz w:val="21"/>
              </w:rPr>
              <w:t>Custodial</w:t>
            </w:r>
            <w:r w:rsidRPr="00FF3241">
              <w:rPr>
                <w:color w:val="231F20"/>
                <w:spacing w:val="9"/>
                <w:sz w:val="21"/>
              </w:rPr>
              <w:t xml:space="preserve"> </w:t>
            </w:r>
            <w:r w:rsidRPr="00FF324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F3241" w:rsidRDefault="003B010C">
            <w:pPr>
              <w:pStyle w:val="TableParagraph"/>
              <w:spacing w:before="6" w:line="240" w:lineRule="exact"/>
              <w:ind w:left="702"/>
              <w:rPr>
                <w:sz w:val="21"/>
              </w:rPr>
            </w:pPr>
            <w:r w:rsidRPr="00C17EAE">
              <w:rPr>
                <w:color w:val="231F20"/>
                <w:sz w:val="21"/>
                <w:highlight w:val="yellow"/>
              </w:rPr>
              <w:t>IC</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z w:val="21"/>
              </w:rPr>
              <w:t>OOC</w:t>
            </w:r>
            <w:r w:rsidRPr="00FF3241">
              <w:rPr>
                <w:color w:val="231F20"/>
                <w:spacing w:val="51"/>
                <w:sz w:val="21"/>
              </w:rPr>
              <w:t xml:space="preserve"> </w:t>
            </w:r>
            <w:r w:rsidRPr="00FF3241">
              <w:rPr>
                <w:color w:val="231F20"/>
                <w:sz w:val="21"/>
              </w:rPr>
              <w:t>/</w:t>
            </w:r>
            <w:r w:rsidRPr="00FF3241">
              <w:rPr>
                <w:color w:val="231F20"/>
                <w:spacing w:val="52"/>
                <w:sz w:val="21"/>
              </w:rPr>
              <w:t xml:space="preserve"> </w:t>
            </w:r>
            <w:r w:rsidRPr="00FF3241">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B4C32D7" w:rsidR="00D54894" w:rsidRPr="00FF3241" w:rsidRDefault="00C17EAE"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F3241" w:rsidRDefault="00D54894">
            <w:pPr>
              <w:pStyle w:val="TableParagraph"/>
              <w:spacing w:before="6" w:line="240" w:lineRule="exact"/>
              <w:ind w:left="46"/>
              <w:rPr>
                <w:color w:val="231F20"/>
                <w:sz w:val="21"/>
              </w:rPr>
            </w:pPr>
            <w:r w:rsidRPr="00FF324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54730DA" w:rsidR="00D54894" w:rsidRPr="00FF3241" w:rsidRDefault="00FF3241" w:rsidP="00FF3241">
            <w:pPr>
              <w:pStyle w:val="TableParagraph"/>
              <w:spacing w:before="6" w:line="240" w:lineRule="exact"/>
              <w:ind w:left="0"/>
              <w:rPr>
                <w:color w:val="231F20"/>
                <w:sz w:val="21"/>
              </w:rPr>
            </w:pPr>
            <w:r>
              <w:rPr>
                <w:color w:val="231F20"/>
                <w:sz w:val="21"/>
              </w:rPr>
              <w:t xml:space="preserve"> </w:t>
            </w:r>
            <w:r w:rsidR="00C17EAE">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13637D5" w:rsidR="00D54894" w:rsidRPr="00FF3241" w:rsidRDefault="00C17EAE"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F3241" w:rsidRDefault="00D54894">
            <w:pPr>
              <w:pStyle w:val="TableParagraph"/>
              <w:spacing w:before="6" w:line="240" w:lineRule="exact"/>
              <w:ind w:left="46"/>
              <w:rPr>
                <w:color w:val="231F20"/>
                <w:sz w:val="21"/>
              </w:rPr>
            </w:pPr>
            <w:r w:rsidRPr="00FF3241">
              <w:rPr>
                <w:color w:val="231F20"/>
                <w:sz w:val="21"/>
              </w:rPr>
              <w:t xml:space="preserve">Cases Continued </w:t>
            </w:r>
          </w:p>
          <w:p w14:paraId="2E340A67" w14:textId="34811C09" w:rsidR="00D54894" w:rsidRPr="00FF3241" w:rsidRDefault="00D54894">
            <w:pPr>
              <w:pStyle w:val="TableParagraph"/>
              <w:spacing w:before="6" w:line="240" w:lineRule="exact"/>
              <w:ind w:left="46"/>
              <w:rPr>
                <w:color w:val="231F20"/>
                <w:sz w:val="21"/>
              </w:rPr>
            </w:pPr>
            <w:r w:rsidRPr="00FF324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72A17BA" w:rsidR="00D54894" w:rsidRPr="00FF3241" w:rsidRDefault="00C17EAE" w:rsidP="000F37F2">
            <w:pPr>
              <w:pStyle w:val="TableParagraph"/>
              <w:spacing w:before="6" w:line="240" w:lineRule="exact"/>
              <w:rPr>
                <w:color w:val="231F20"/>
                <w:sz w:val="21"/>
              </w:rPr>
            </w:pPr>
            <w:r>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FCCDC8E" w:rsidR="00F00E0C" w:rsidRPr="00FF3241" w:rsidRDefault="00287E2A" w:rsidP="00E5795A">
            <w:pPr>
              <w:pStyle w:val="TableParagraph"/>
              <w:spacing w:before="19"/>
              <w:ind w:left="0"/>
              <w:rPr>
                <w:rFonts w:ascii="Arial"/>
                <w:sz w:val="18"/>
              </w:rPr>
            </w:pPr>
            <w:r w:rsidRPr="00FF3241">
              <w:rPr>
                <w:rFonts w:ascii="Arial"/>
                <w:sz w:val="18"/>
              </w:rPr>
              <w:t xml:space="preserve"> </w:t>
            </w:r>
            <w:r w:rsidR="00C17EAE">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F3241" w:rsidRDefault="003B010C">
            <w:pPr>
              <w:pStyle w:val="TableParagraph"/>
              <w:spacing w:line="233" w:lineRule="exact"/>
              <w:ind w:left="56" w:right="2"/>
              <w:jc w:val="center"/>
              <w:rPr>
                <w:b/>
                <w:sz w:val="21"/>
              </w:rPr>
            </w:pPr>
            <w:r w:rsidRPr="00FF3241">
              <w:rPr>
                <w:b/>
                <w:color w:val="231F20"/>
                <w:sz w:val="21"/>
              </w:rPr>
              <w:t>Attorney's</w:t>
            </w:r>
            <w:r w:rsidRPr="00FF3241">
              <w:rPr>
                <w:b/>
                <w:color w:val="231F20"/>
                <w:spacing w:val="12"/>
                <w:sz w:val="21"/>
              </w:rPr>
              <w:t xml:space="preserve"> </w:t>
            </w:r>
            <w:r w:rsidRPr="00FF324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7"/>
                <w:sz w:val="21"/>
              </w:rPr>
              <w:t xml:space="preserve"> </w:t>
            </w:r>
            <w:r w:rsidRPr="00FF3241">
              <w:rPr>
                <w:color w:val="231F20"/>
                <w:sz w:val="21"/>
              </w:rPr>
              <w:t>Attorney</w:t>
            </w:r>
            <w:r w:rsidRPr="00FF3241">
              <w:rPr>
                <w:color w:val="231F20"/>
                <w:spacing w:val="7"/>
                <w:sz w:val="21"/>
              </w:rPr>
              <w:t xml:space="preserve"> </w:t>
            </w:r>
            <w:r w:rsidRPr="00FF3241">
              <w:rPr>
                <w:color w:val="231F20"/>
                <w:sz w:val="21"/>
              </w:rPr>
              <w:t>appear</w:t>
            </w:r>
            <w:r w:rsidRPr="00FF3241">
              <w:rPr>
                <w:color w:val="231F20"/>
                <w:spacing w:val="4"/>
                <w:sz w:val="21"/>
              </w:rPr>
              <w:t xml:space="preserve"> </w:t>
            </w:r>
            <w:r w:rsidRPr="00FF3241">
              <w:rPr>
                <w:color w:val="231F20"/>
                <w:sz w:val="21"/>
              </w:rPr>
              <w:t>for</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F3241" w:rsidRDefault="003B010C">
            <w:pPr>
              <w:pStyle w:val="TableParagraph"/>
              <w:spacing w:before="6" w:line="240" w:lineRule="exact"/>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6"/>
                <w:sz w:val="21"/>
              </w:rPr>
              <w:t xml:space="preserve"> </w:t>
            </w:r>
            <w:r w:rsidRPr="00FF3241">
              <w:rPr>
                <w:color w:val="231F20"/>
                <w:sz w:val="21"/>
              </w:rPr>
              <w:t>Attorney</w:t>
            </w:r>
            <w:r w:rsidRPr="00FF3241">
              <w:rPr>
                <w:color w:val="231F20"/>
                <w:spacing w:val="7"/>
                <w:sz w:val="21"/>
              </w:rPr>
              <w:t xml:space="preserve"> </w:t>
            </w:r>
            <w:r w:rsidRPr="00FF3241">
              <w:rPr>
                <w:color w:val="231F20"/>
                <w:sz w:val="21"/>
              </w:rPr>
              <w:t>have</w:t>
            </w:r>
            <w:r w:rsidRPr="00FF3241">
              <w:rPr>
                <w:color w:val="231F20"/>
                <w:spacing w:val="6"/>
                <w:sz w:val="21"/>
              </w:rPr>
              <w:t xml:space="preserve"> </w:t>
            </w:r>
            <w:r w:rsidRPr="00FF3241">
              <w:rPr>
                <w:color w:val="231F20"/>
                <w:sz w:val="21"/>
              </w:rPr>
              <w:t>the</w:t>
            </w:r>
            <w:r w:rsidRPr="00FF3241">
              <w:rPr>
                <w:color w:val="231F20"/>
                <w:spacing w:val="7"/>
                <w:sz w:val="21"/>
              </w:rPr>
              <w:t xml:space="preserve"> </w:t>
            </w:r>
            <w:r w:rsidRPr="00FF324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F3241" w:rsidRDefault="003B010C">
            <w:pPr>
              <w:pStyle w:val="TableParagraph"/>
              <w:spacing w:before="6" w:line="240" w:lineRule="exact"/>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F3241" w:rsidRDefault="003B010C">
            <w:pPr>
              <w:pStyle w:val="TableParagraph"/>
              <w:spacing w:line="255"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9"/>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to</w:t>
            </w:r>
            <w:r w:rsidRPr="00FF3241">
              <w:rPr>
                <w:color w:val="231F20"/>
                <w:spacing w:val="6"/>
                <w:sz w:val="21"/>
              </w:rPr>
              <w:t xml:space="preserve"> </w:t>
            </w:r>
            <w:r w:rsidRPr="00FF3241">
              <w:rPr>
                <w:color w:val="231F20"/>
                <w:sz w:val="21"/>
              </w:rPr>
              <w:t>have</w:t>
            </w:r>
            <w:r w:rsidRPr="00FF3241">
              <w:rPr>
                <w:color w:val="231F20"/>
                <w:spacing w:val="8"/>
                <w:sz w:val="21"/>
              </w:rPr>
              <w:t xml:space="preserve"> </w:t>
            </w:r>
            <w:r w:rsidRPr="00FF3241">
              <w:rPr>
                <w:color w:val="231F20"/>
                <w:sz w:val="21"/>
              </w:rPr>
              <w:t>had</w:t>
            </w:r>
            <w:r w:rsidRPr="00FF3241">
              <w:rPr>
                <w:color w:val="231F20"/>
                <w:spacing w:val="6"/>
                <w:sz w:val="21"/>
              </w:rPr>
              <w:t xml:space="preserve"> </w:t>
            </w:r>
            <w:r w:rsidRPr="00FF3241">
              <w:rPr>
                <w:color w:val="231F20"/>
                <w:sz w:val="21"/>
              </w:rPr>
              <w:t>a</w:t>
            </w:r>
            <w:r w:rsidRPr="00FF3241">
              <w:rPr>
                <w:color w:val="231F20"/>
                <w:spacing w:val="5"/>
                <w:sz w:val="21"/>
              </w:rPr>
              <w:t xml:space="preserve"> </w:t>
            </w:r>
            <w:r w:rsidRPr="00FF3241">
              <w:rPr>
                <w:color w:val="231F20"/>
                <w:sz w:val="21"/>
              </w:rPr>
              <w:t>substantive,</w:t>
            </w:r>
            <w:r w:rsidRPr="00FF3241">
              <w:rPr>
                <w:color w:val="231F20"/>
                <w:spacing w:val="6"/>
                <w:sz w:val="21"/>
              </w:rPr>
              <w:t xml:space="preserve"> </w:t>
            </w:r>
            <w:r w:rsidRPr="00FF3241">
              <w:rPr>
                <w:color w:val="231F20"/>
                <w:sz w:val="21"/>
              </w:rPr>
              <w:t>confidential</w:t>
            </w:r>
            <w:r w:rsidRPr="00FF3241">
              <w:rPr>
                <w:color w:val="231F20"/>
                <w:spacing w:val="9"/>
                <w:sz w:val="21"/>
              </w:rPr>
              <w:t xml:space="preserve"> </w:t>
            </w:r>
            <w:r w:rsidRPr="00FF3241">
              <w:rPr>
                <w:color w:val="231F20"/>
                <w:sz w:val="21"/>
              </w:rPr>
              <w:t>meeting</w:t>
            </w:r>
            <w:r w:rsidRPr="00FF3241">
              <w:rPr>
                <w:color w:val="231F20"/>
                <w:spacing w:val="5"/>
                <w:sz w:val="21"/>
              </w:rPr>
              <w:t xml:space="preserve"> </w:t>
            </w:r>
            <w:r w:rsidRPr="00FF3241">
              <w:rPr>
                <w:color w:val="231F20"/>
                <w:spacing w:val="-4"/>
                <w:sz w:val="21"/>
              </w:rPr>
              <w:t>with</w:t>
            </w:r>
          </w:p>
          <w:p w14:paraId="75C2FE21" w14:textId="77777777" w:rsidR="00F00E0C" w:rsidRPr="00FF3241" w:rsidRDefault="003B010C">
            <w:pPr>
              <w:pStyle w:val="TableParagraph"/>
              <w:spacing w:before="29" w:line="245" w:lineRule="exact"/>
              <w:rPr>
                <w:sz w:val="21"/>
              </w:rPr>
            </w:pPr>
            <w:r w:rsidRPr="00FF3241">
              <w:rPr>
                <w:color w:val="231F20"/>
                <w:sz w:val="21"/>
              </w:rPr>
              <w:t>each</w:t>
            </w:r>
            <w:r w:rsidRPr="00FF3241">
              <w:rPr>
                <w:color w:val="231F20"/>
                <w:spacing w:val="5"/>
                <w:sz w:val="21"/>
              </w:rPr>
              <w:t xml:space="preserve"> </w:t>
            </w:r>
            <w:r w:rsidRPr="00FF3241">
              <w:rPr>
                <w:color w:val="231F20"/>
                <w:sz w:val="21"/>
              </w:rPr>
              <w:t>client</w:t>
            </w:r>
            <w:r w:rsidRPr="00FF3241">
              <w:rPr>
                <w:color w:val="231F20"/>
                <w:spacing w:val="5"/>
                <w:sz w:val="21"/>
              </w:rPr>
              <w:t xml:space="preserve"> </w:t>
            </w:r>
            <w:r w:rsidRPr="00FF3241">
              <w:rPr>
                <w:color w:val="231F20"/>
                <w:sz w:val="21"/>
              </w:rPr>
              <w:t>before</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F3241" w:rsidRDefault="003B010C">
            <w:pPr>
              <w:pStyle w:val="TableParagraph"/>
              <w:spacing w:before="147"/>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8"/>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prepared</w:t>
            </w:r>
            <w:r w:rsidRPr="00FF3241">
              <w:rPr>
                <w:color w:val="231F20"/>
                <w:spacing w:val="5"/>
                <w:sz w:val="21"/>
              </w:rPr>
              <w:t xml:space="preserve"> </w:t>
            </w:r>
            <w:r w:rsidRPr="00FF3241">
              <w:rPr>
                <w:color w:val="231F20"/>
                <w:sz w:val="21"/>
              </w:rPr>
              <w:t>to</w:t>
            </w:r>
            <w:r w:rsidRPr="00FF3241">
              <w:rPr>
                <w:color w:val="231F20"/>
                <w:spacing w:val="6"/>
                <w:sz w:val="21"/>
              </w:rPr>
              <w:t xml:space="preserve"> </w:t>
            </w:r>
            <w:r w:rsidRPr="00FF3241">
              <w:rPr>
                <w:color w:val="231F20"/>
                <w:sz w:val="21"/>
              </w:rPr>
              <w:t>handle</w:t>
            </w:r>
            <w:r w:rsidRPr="00FF3241">
              <w:rPr>
                <w:color w:val="231F20"/>
                <w:spacing w:val="8"/>
                <w:sz w:val="21"/>
              </w:rPr>
              <w:t xml:space="preserve"> </w:t>
            </w:r>
            <w:r w:rsidRPr="00FF3241">
              <w:rPr>
                <w:color w:val="231F20"/>
                <w:sz w:val="21"/>
              </w:rPr>
              <w:t>their</w:t>
            </w:r>
            <w:r w:rsidRPr="00FF3241">
              <w:rPr>
                <w:color w:val="231F20"/>
                <w:spacing w:val="6"/>
                <w:sz w:val="21"/>
              </w:rPr>
              <w:t xml:space="preserve"> </w:t>
            </w:r>
            <w:r w:rsidRPr="00FF3241">
              <w:rPr>
                <w:color w:val="231F20"/>
                <w:sz w:val="21"/>
              </w:rPr>
              <w:t>clients'</w:t>
            </w:r>
            <w:r w:rsidRPr="00FF3241">
              <w:rPr>
                <w:color w:val="231F20"/>
                <w:spacing w:val="5"/>
                <w:sz w:val="21"/>
              </w:rPr>
              <w:t xml:space="preserve"> </w:t>
            </w:r>
            <w:r w:rsidRPr="00FF324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F3241" w:rsidRDefault="003B010C">
            <w:pPr>
              <w:pStyle w:val="TableParagraph"/>
              <w:spacing w:before="6" w:line="240" w:lineRule="exact"/>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F3241" w:rsidRDefault="003B010C">
            <w:pPr>
              <w:pStyle w:val="TableParagraph"/>
              <w:spacing w:before="5"/>
              <w:ind w:left="274"/>
              <w:rPr>
                <w:b/>
                <w:bCs/>
                <w:color w:val="231F20"/>
                <w:spacing w:val="-2"/>
                <w:sz w:val="21"/>
              </w:rPr>
            </w:pPr>
            <w:r w:rsidRPr="00FF3241">
              <w:rPr>
                <w:b/>
                <w:bCs/>
                <w:color w:val="231F20"/>
                <w:sz w:val="21"/>
              </w:rPr>
              <w:t>How</w:t>
            </w:r>
            <w:r w:rsidRPr="00FF3241">
              <w:rPr>
                <w:b/>
                <w:bCs/>
                <w:color w:val="231F20"/>
                <w:spacing w:val="5"/>
                <w:sz w:val="21"/>
              </w:rPr>
              <w:t xml:space="preserve"> </w:t>
            </w:r>
            <w:r w:rsidRPr="00FF3241">
              <w:rPr>
                <w:b/>
                <w:bCs/>
                <w:color w:val="231F20"/>
                <w:sz w:val="21"/>
              </w:rPr>
              <w:t>prepared</w:t>
            </w:r>
            <w:r w:rsidRPr="00FF3241">
              <w:rPr>
                <w:b/>
                <w:bCs/>
                <w:color w:val="231F20"/>
                <w:spacing w:val="6"/>
                <w:sz w:val="21"/>
              </w:rPr>
              <w:t xml:space="preserve"> </w:t>
            </w:r>
            <w:r w:rsidRPr="00FF3241">
              <w:rPr>
                <w:b/>
                <w:bCs/>
                <w:color w:val="231F20"/>
                <w:sz w:val="21"/>
              </w:rPr>
              <w:t>did</w:t>
            </w:r>
            <w:r w:rsidRPr="00FF3241">
              <w:rPr>
                <w:b/>
                <w:bCs/>
                <w:color w:val="231F20"/>
                <w:spacing w:val="5"/>
                <w:sz w:val="21"/>
              </w:rPr>
              <w:t xml:space="preserve"> </w:t>
            </w:r>
            <w:r w:rsidRPr="00FF3241">
              <w:rPr>
                <w:b/>
                <w:bCs/>
                <w:color w:val="231F20"/>
                <w:sz w:val="21"/>
              </w:rPr>
              <w:t>the</w:t>
            </w:r>
            <w:r w:rsidRPr="00FF3241">
              <w:rPr>
                <w:b/>
                <w:bCs/>
                <w:color w:val="231F20"/>
                <w:spacing w:val="8"/>
                <w:sz w:val="21"/>
              </w:rPr>
              <w:t xml:space="preserve"> </w:t>
            </w:r>
            <w:r w:rsidRPr="00FF3241">
              <w:rPr>
                <w:b/>
                <w:bCs/>
                <w:color w:val="231F20"/>
                <w:sz w:val="21"/>
              </w:rPr>
              <w:t>Attorney</w:t>
            </w:r>
            <w:r w:rsidRPr="00FF3241">
              <w:rPr>
                <w:b/>
                <w:bCs/>
                <w:color w:val="231F20"/>
                <w:spacing w:val="8"/>
                <w:sz w:val="21"/>
              </w:rPr>
              <w:t xml:space="preserve"> </w:t>
            </w:r>
            <w:r w:rsidRPr="00FF3241">
              <w:rPr>
                <w:b/>
                <w:bCs/>
                <w:color w:val="231F20"/>
                <w:spacing w:val="-2"/>
                <w:sz w:val="21"/>
              </w:rPr>
              <w:t>appear?</w:t>
            </w:r>
          </w:p>
          <w:p w14:paraId="6FD014C6" w14:textId="034F3E0A" w:rsidR="00A862BA" w:rsidRPr="00FF3241" w:rsidRDefault="0016719F" w:rsidP="00EE5E9B">
            <w:pPr>
              <w:pStyle w:val="TableParagraph"/>
              <w:spacing w:before="5"/>
              <w:rPr>
                <w:sz w:val="21"/>
              </w:rPr>
            </w:pPr>
            <w:r>
              <w:rPr>
                <w:sz w:val="21"/>
              </w:rPr>
              <w:t>Leah</w:t>
            </w:r>
            <w:r w:rsidR="00C24E55" w:rsidRPr="00FF3241">
              <w:rPr>
                <w:sz w:val="21"/>
              </w:rPr>
              <w:t xml:space="preserve"> </w:t>
            </w:r>
            <w:r w:rsidR="00081921" w:rsidRPr="00FF3241">
              <w:rPr>
                <w:sz w:val="21"/>
              </w:rPr>
              <w:t>appear</w:t>
            </w:r>
            <w:r w:rsidR="00B41FCA" w:rsidRPr="00FF3241">
              <w:rPr>
                <w:sz w:val="21"/>
              </w:rPr>
              <w:t>ed</w:t>
            </w:r>
            <w:r w:rsidR="00081921" w:rsidRPr="00FF3241">
              <w:rPr>
                <w:sz w:val="21"/>
              </w:rPr>
              <w:t xml:space="preserve"> prepared for </w:t>
            </w:r>
            <w:r w:rsidR="000F37F2" w:rsidRPr="00FF3241">
              <w:rPr>
                <w:sz w:val="21"/>
              </w:rPr>
              <w:t>court</w:t>
            </w:r>
            <w:r w:rsidR="00A862BA" w:rsidRPr="00FF324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4616EEB6" w:rsidR="0008100F" w:rsidRPr="00EE5E9B" w:rsidRDefault="0016719F" w:rsidP="007B75CA">
            <w:pPr>
              <w:pStyle w:val="TableParagraph"/>
              <w:spacing w:before="5"/>
              <w:rPr>
                <w:sz w:val="21"/>
              </w:rPr>
            </w:pPr>
            <w:r>
              <w:rPr>
                <w:sz w:val="21"/>
              </w:rPr>
              <w:t>Leah</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287E2A">
              <w:rPr>
                <w:sz w:val="21"/>
              </w:rPr>
              <w:t>er</w:t>
            </w:r>
            <w:r w:rsidR="001628B1" w:rsidRPr="00EE5E9B">
              <w:rPr>
                <w:sz w:val="21"/>
              </w:rPr>
              <w:t xml:space="preserve"> case</w:t>
            </w:r>
            <w:r w:rsidR="00024740">
              <w:rPr>
                <w:sz w:val="21"/>
              </w:rPr>
              <w:t>, except that Leah informed the court that she did not know off the top of her head what the maximum possible penalty was for the charge to which the client was considering pleading guilty</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F3241" w:rsidRDefault="003B010C">
            <w:pPr>
              <w:pStyle w:val="TableParagraph"/>
              <w:spacing w:before="6" w:line="239" w:lineRule="exact"/>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A8637F" w:rsidRPr="00C17EAE">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8CD36D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C17EAE" w:rsidRPr="00C17EAE">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7AEEF84E"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008524A4"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C17EAE" w:rsidRPr="00C17EAE">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C17EAE">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C17EAE">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C17EAE">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C17EA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7C396ED0" w14:textId="174C27B4" w:rsidR="009D58CF" w:rsidRDefault="0016719F" w:rsidP="00FF3241">
            <w:pPr>
              <w:pStyle w:val="BodyText"/>
              <w:rPr>
                <w:b w:val="0"/>
              </w:rPr>
            </w:pPr>
            <w:r>
              <w:rPr>
                <w:b w:val="0"/>
              </w:rPr>
              <w:t>Leah</w:t>
            </w:r>
            <w:r w:rsidR="002A452E">
              <w:rPr>
                <w:b w:val="0"/>
              </w:rPr>
              <w:t xml:space="preserve">’s client </w:t>
            </w:r>
            <w:r w:rsidR="00ED3A39">
              <w:rPr>
                <w:b w:val="0"/>
              </w:rPr>
              <w:t xml:space="preserve">was on calendar for a “Continued Arraignment” hearing. The original Arraignment date was 9/10/2024. However, the client failed to appear at that hearing. The client is now in custody after being arrested on the District Court bench warrant. </w:t>
            </w:r>
          </w:p>
          <w:p w14:paraId="7BFC8B8E" w14:textId="6523485B" w:rsidR="00ED3A39" w:rsidRDefault="00ED3A39" w:rsidP="00FF3241">
            <w:pPr>
              <w:pStyle w:val="BodyText"/>
              <w:rPr>
                <w:b w:val="0"/>
              </w:rPr>
            </w:pPr>
            <w:r>
              <w:rPr>
                <w:b w:val="0"/>
              </w:rPr>
              <w:t xml:space="preserve">Prior to going any further, Judge Montero informed the parties that in the past the client had participated in the Family Court with Judge Montero presiding. Judge Montero expressed that he did not believe his knowledge from the Family Court involvement with the client created any conflict or requirement to recuse himself, but he was informing the parties so that they would both </w:t>
            </w:r>
            <w:proofErr w:type="gramStart"/>
            <w:r>
              <w:rPr>
                <w:b w:val="0"/>
              </w:rPr>
              <w:t>we</w:t>
            </w:r>
            <w:proofErr w:type="gramEnd"/>
            <w:r>
              <w:rPr>
                <w:b w:val="0"/>
              </w:rPr>
              <w:t xml:space="preserve"> aware of that history. If either side wanted a change of Judge, Judge Montero would recuse himself from further proceedings in this matter. After having time to discuss it, Leah informed the court that neither she nor her client objected to Judge Montero continuing as the Judge presiding over this case. The State also informed the court that it had no objection to Judge Montero remaining on the case. </w:t>
            </w:r>
          </w:p>
          <w:p w14:paraId="3CA2DBD2" w14:textId="62E8A16C" w:rsidR="00ED111E" w:rsidRDefault="00ED3A39" w:rsidP="00372966">
            <w:pPr>
              <w:pStyle w:val="BodyText"/>
              <w:rPr>
                <w:b w:val="0"/>
              </w:rPr>
            </w:pPr>
            <w:r>
              <w:rPr>
                <w:b w:val="0"/>
              </w:rPr>
              <w:t xml:space="preserve">Arraignment: The client entered a Not Guilty plea to the lone charge of Possession of a Stolen Motor Vehicle, a category C felony. </w:t>
            </w:r>
          </w:p>
          <w:p w14:paraId="4BC2C992" w14:textId="004CE558" w:rsidR="00ED3A39" w:rsidRDefault="00ED3A39" w:rsidP="00372966">
            <w:pPr>
              <w:pStyle w:val="BodyText"/>
              <w:rPr>
                <w:b w:val="0"/>
              </w:rPr>
            </w:pPr>
            <w:r>
              <w:rPr>
                <w:b w:val="0"/>
              </w:rPr>
              <w:t xml:space="preserve">Leah asked the Court to consider addressing the client’s custody status before the client </w:t>
            </w:r>
            <w:proofErr w:type="gramStart"/>
            <w:r>
              <w:rPr>
                <w:b w:val="0"/>
              </w:rPr>
              <w:t>made a decision</w:t>
            </w:r>
            <w:proofErr w:type="gramEnd"/>
            <w:r>
              <w:rPr>
                <w:b w:val="0"/>
              </w:rPr>
              <w:t xml:space="preserve"> regarding whether to waive or exercise her right to a speedy trial. </w:t>
            </w:r>
            <w:r w:rsidR="004F3274">
              <w:rPr>
                <w:b w:val="0"/>
              </w:rPr>
              <w:t xml:space="preserve">The court responded by informing Leah that if there is an agreement on custody status between the parties, then the court would consider it today. But if there is no agreement, then he will require Leah to file a written motion to request a modification of the bail and the State will be given an opportunity to file a written objection. The parties confirmed that there is no agreement regarding custody status. </w:t>
            </w:r>
          </w:p>
          <w:p w14:paraId="27D06947" w14:textId="387BA341" w:rsidR="004F3274" w:rsidRDefault="004F3274" w:rsidP="00372966">
            <w:pPr>
              <w:pStyle w:val="BodyText"/>
              <w:rPr>
                <w:b w:val="0"/>
              </w:rPr>
            </w:pPr>
            <w:r>
              <w:rPr>
                <w:b w:val="0"/>
              </w:rPr>
              <w:t>Leah informed the court that her client was considering pleading guilty to the charge. The client asked the court if she pled guilty today</w:t>
            </w:r>
            <w:r w:rsidR="00137EE5">
              <w:rPr>
                <w:b w:val="0"/>
              </w:rPr>
              <w:t>,</w:t>
            </w:r>
            <w:r>
              <w:rPr>
                <w:b w:val="0"/>
              </w:rPr>
              <w:t xml:space="preserve"> would she be able to get out of jail today</w:t>
            </w:r>
            <w:r w:rsidR="00137EE5">
              <w:rPr>
                <w:b w:val="0"/>
              </w:rPr>
              <w:t>?</w:t>
            </w:r>
            <w:r>
              <w:rPr>
                <w:b w:val="0"/>
              </w:rPr>
              <w:t xml:space="preserve"> Leah requested a recess to enable her to speak with her client and the prosecutor before concluding today’s hearing. The court granted that request.</w:t>
            </w:r>
          </w:p>
          <w:p w14:paraId="1F2C9AEF" w14:textId="386C83D7" w:rsidR="007F7291" w:rsidRDefault="00137EE5" w:rsidP="00372966">
            <w:pPr>
              <w:pStyle w:val="BodyText"/>
              <w:rPr>
                <w:b w:val="0"/>
              </w:rPr>
            </w:pPr>
            <w:r>
              <w:rPr>
                <w:b w:val="0"/>
              </w:rPr>
              <w:t xml:space="preserve">When the case was recalled, Leah informed the court that her client now wants to plead guilty to the charge without a Guilty Plea Agreement. When asked, Leah informed the court that she did not know off the top of her head what the maximum sentence was for this offense. Leah expressed that this was not normally how she operates. Both Leah and the client </w:t>
            </w:r>
            <w:r w:rsidR="007F7291">
              <w:rPr>
                <w:b w:val="0"/>
              </w:rPr>
              <w:t>appear</w:t>
            </w:r>
            <w:r>
              <w:rPr>
                <w:b w:val="0"/>
              </w:rPr>
              <w:t xml:space="preserve">ed uncomfortable with proceeding with the guilty plea. Ultimately, the court expressed that it was not comfortable accepting a guilty plea in this manner. The court stated that it was willing to continue the case </w:t>
            </w:r>
            <w:proofErr w:type="gramStart"/>
            <w:r>
              <w:rPr>
                <w:b w:val="0"/>
              </w:rPr>
              <w:t>to</w:t>
            </w:r>
            <w:proofErr w:type="gramEnd"/>
            <w:r>
              <w:rPr>
                <w:b w:val="0"/>
              </w:rPr>
              <w:t xml:space="preserve"> next week or earlier </w:t>
            </w:r>
            <w:r w:rsidR="007F7291">
              <w:rPr>
                <w:b w:val="0"/>
              </w:rPr>
              <w:t>when</w:t>
            </w:r>
            <w:r>
              <w:rPr>
                <w:b w:val="0"/>
              </w:rPr>
              <w:t xml:space="preserve"> the parties </w:t>
            </w:r>
            <w:r w:rsidR="007F7291">
              <w:rPr>
                <w:b w:val="0"/>
              </w:rPr>
              <w:t>a</w:t>
            </w:r>
            <w:r>
              <w:rPr>
                <w:b w:val="0"/>
              </w:rPr>
              <w:t xml:space="preserve">re ready to proceed with a guilty plea or </w:t>
            </w:r>
            <w:r w:rsidR="007F7291">
              <w:rPr>
                <w:b w:val="0"/>
              </w:rPr>
              <w:t xml:space="preserve">with </w:t>
            </w:r>
            <w:r>
              <w:rPr>
                <w:b w:val="0"/>
              </w:rPr>
              <w:t>setting the matter for trial. The court stated that if the client is going to plead guilty, the court is requiring that there be a written Guilty Plea Agreement</w:t>
            </w:r>
            <w:r w:rsidR="007F7291">
              <w:rPr>
                <w:b w:val="0"/>
              </w:rPr>
              <w:t xml:space="preserve"> filed with the court.</w:t>
            </w:r>
          </w:p>
          <w:p w14:paraId="66E79A4E" w14:textId="55B1D872" w:rsidR="004F3274" w:rsidRDefault="007F7291" w:rsidP="00372966">
            <w:pPr>
              <w:pStyle w:val="BodyText"/>
              <w:rPr>
                <w:b w:val="0"/>
              </w:rPr>
            </w:pPr>
            <w:r>
              <w:rPr>
                <w:b w:val="0"/>
              </w:rPr>
              <w:t>The case was continued with a date to be selected by counsel and the judicial assistant.</w:t>
            </w:r>
            <w:r w:rsidR="00137EE5">
              <w:rPr>
                <w:b w:val="0"/>
              </w:rPr>
              <w:t xml:space="preserve"> </w:t>
            </w:r>
          </w:p>
          <w:p w14:paraId="227FA651" w14:textId="791B0A77" w:rsidR="007F7291" w:rsidRDefault="007F7291" w:rsidP="00372966">
            <w:pPr>
              <w:pStyle w:val="BodyText"/>
              <w:rPr>
                <w:b w:val="0"/>
              </w:rPr>
            </w:pPr>
            <w:r>
              <w:rPr>
                <w:b w:val="0"/>
              </w:rPr>
              <w:t>The client remains in custody with the previously set bail.</w:t>
            </w: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2"/>
  </w:num>
  <w:num w:numId="2" w16cid:durableId="585502802">
    <w:abstractNumId w:val="0"/>
  </w:num>
  <w:num w:numId="3" w16cid:durableId="1872300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24740"/>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305EC"/>
    <w:rsid w:val="00137EE5"/>
    <w:rsid w:val="001628B1"/>
    <w:rsid w:val="00162F2C"/>
    <w:rsid w:val="0016719F"/>
    <w:rsid w:val="00167EE2"/>
    <w:rsid w:val="001745E9"/>
    <w:rsid w:val="001A7D9E"/>
    <w:rsid w:val="001C68EE"/>
    <w:rsid w:val="001C6F3D"/>
    <w:rsid w:val="001E4C16"/>
    <w:rsid w:val="0022184F"/>
    <w:rsid w:val="00230146"/>
    <w:rsid w:val="0025077E"/>
    <w:rsid w:val="00257053"/>
    <w:rsid w:val="002608B8"/>
    <w:rsid w:val="00270EA0"/>
    <w:rsid w:val="0027597B"/>
    <w:rsid w:val="00287E2A"/>
    <w:rsid w:val="00291D3F"/>
    <w:rsid w:val="002A452E"/>
    <w:rsid w:val="002F30D2"/>
    <w:rsid w:val="00332AA5"/>
    <w:rsid w:val="00346530"/>
    <w:rsid w:val="00347651"/>
    <w:rsid w:val="00372966"/>
    <w:rsid w:val="003737E1"/>
    <w:rsid w:val="00382160"/>
    <w:rsid w:val="003A1A2F"/>
    <w:rsid w:val="003A61FE"/>
    <w:rsid w:val="003B010C"/>
    <w:rsid w:val="003B4B6C"/>
    <w:rsid w:val="003B5049"/>
    <w:rsid w:val="003D3BCE"/>
    <w:rsid w:val="003E1670"/>
    <w:rsid w:val="00431078"/>
    <w:rsid w:val="00436C1D"/>
    <w:rsid w:val="00446CE9"/>
    <w:rsid w:val="00481089"/>
    <w:rsid w:val="00496106"/>
    <w:rsid w:val="0049612C"/>
    <w:rsid w:val="004B241C"/>
    <w:rsid w:val="004F3274"/>
    <w:rsid w:val="005439B8"/>
    <w:rsid w:val="00552654"/>
    <w:rsid w:val="00566083"/>
    <w:rsid w:val="005E6DB7"/>
    <w:rsid w:val="005E7B10"/>
    <w:rsid w:val="00602BA9"/>
    <w:rsid w:val="00641F31"/>
    <w:rsid w:val="00644B99"/>
    <w:rsid w:val="006538F5"/>
    <w:rsid w:val="0065603F"/>
    <w:rsid w:val="0066578A"/>
    <w:rsid w:val="00671E87"/>
    <w:rsid w:val="00695340"/>
    <w:rsid w:val="006A23BE"/>
    <w:rsid w:val="006B2F02"/>
    <w:rsid w:val="006F7345"/>
    <w:rsid w:val="00723B2F"/>
    <w:rsid w:val="00743B27"/>
    <w:rsid w:val="00792811"/>
    <w:rsid w:val="0079435C"/>
    <w:rsid w:val="007B75CA"/>
    <w:rsid w:val="007F0B66"/>
    <w:rsid w:val="007F6CC1"/>
    <w:rsid w:val="007F7291"/>
    <w:rsid w:val="00813372"/>
    <w:rsid w:val="00821CFE"/>
    <w:rsid w:val="008524A4"/>
    <w:rsid w:val="00867B0F"/>
    <w:rsid w:val="0089169D"/>
    <w:rsid w:val="008972C6"/>
    <w:rsid w:val="008A3969"/>
    <w:rsid w:val="008B270D"/>
    <w:rsid w:val="00917B22"/>
    <w:rsid w:val="00930EA9"/>
    <w:rsid w:val="009438E1"/>
    <w:rsid w:val="00947D18"/>
    <w:rsid w:val="009569DD"/>
    <w:rsid w:val="00961119"/>
    <w:rsid w:val="009928D6"/>
    <w:rsid w:val="009B6950"/>
    <w:rsid w:val="009C16EF"/>
    <w:rsid w:val="009C6774"/>
    <w:rsid w:val="009C70ED"/>
    <w:rsid w:val="009D122A"/>
    <w:rsid w:val="009D58CF"/>
    <w:rsid w:val="00A12E33"/>
    <w:rsid w:val="00A32A9E"/>
    <w:rsid w:val="00A56B81"/>
    <w:rsid w:val="00A73DAE"/>
    <w:rsid w:val="00A862BA"/>
    <w:rsid w:val="00A8637F"/>
    <w:rsid w:val="00A978E4"/>
    <w:rsid w:val="00AB19B5"/>
    <w:rsid w:val="00B3085F"/>
    <w:rsid w:val="00B40071"/>
    <w:rsid w:val="00B41FCA"/>
    <w:rsid w:val="00B51B50"/>
    <w:rsid w:val="00B609C4"/>
    <w:rsid w:val="00B6197C"/>
    <w:rsid w:val="00B6420B"/>
    <w:rsid w:val="00BA5474"/>
    <w:rsid w:val="00BD72D8"/>
    <w:rsid w:val="00C06FEA"/>
    <w:rsid w:val="00C17EAE"/>
    <w:rsid w:val="00C24E55"/>
    <w:rsid w:val="00C2564B"/>
    <w:rsid w:val="00C32990"/>
    <w:rsid w:val="00C46763"/>
    <w:rsid w:val="00C73CBC"/>
    <w:rsid w:val="00C9265C"/>
    <w:rsid w:val="00CA3B4E"/>
    <w:rsid w:val="00CB1799"/>
    <w:rsid w:val="00CB3BA5"/>
    <w:rsid w:val="00CC14E0"/>
    <w:rsid w:val="00CC49C4"/>
    <w:rsid w:val="00D0636F"/>
    <w:rsid w:val="00D12D45"/>
    <w:rsid w:val="00D17299"/>
    <w:rsid w:val="00D54894"/>
    <w:rsid w:val="00D646C9"/>
    <w:rsid w:val="00D66A0F"/>
    <w:rsid w:val="00D724D5"/>
    <w:rsid w:val="00D7404F"/>
    <w:rsid w:val="00DA2B60"/>
    <w:rsid w:val="00DA4BE7"/>
    <w:rsid w:val="00DD5F67"/>
    <w:rsid w:val="00DE0EE6"/>
    <w:rsid w:val="00E015DB"/>
    <w:rsid w:val="00E046A6"/>
    <w:rsid w:val="00E04851"/>
    <w:rsid w:val="00E27BC6"/>
    <w:rsid w:val="00E31535"/>
    <w:rsid w:val="00E57505"/>
    <w:rsid w:val="00E5795A"/>
    <w:rsid w:val="00EB63A2"/>
    <w:rsid w:val="00ED111E"/>
    <w:rsid w:val="00ED3A39"/>
    <w:rsid w:val="00ED6941"/>
    <w:rsid w:val="00EE01AA"/>
    <w:rsid w:val="00EE23DA"/>
    <w:rsid w:val="00EE5E9B"/>
    <w:rsid w:val="00EF4ADD"/>
    <w:rsid w:val="00F00E0C"/>
    <w:rsid w:val="00F33D21"/>
    <w:rsid w:val="00F36D7D"/>
    <w:rsid w:val="00F70DDF"/>
    <w:rsid w:val="00F80F1A"/>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2025-02-17T19:00:00Z</dcterms:created>
  <dcterms:modified xsi:type="dcterms:W3CDTF">2025-02-17T20:20:00Z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