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54C16DE2"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45FE27A" w:rsidR="00F00E0C" w:rsidRDefault="00406D64">
            <w:pPr>
              <w:pStyle w:val="TableParagraph"/>
              <w:spacing w:before="23"/>
              <w:ind w:left="48"/>
              <w:rPr>
                <w:rFonts w:ascii="Arial"/>
                <w:sz w:val="18"/>
              </w:rPr>
            </w:pPr>
            <w:r>
              <w:rPr>
                <w:rFonts w:ascii="Arial"/>
                <w:sz w:val="18"/>
              </w:rPr>
              <w:t>March 25</w:t>
            </w:r>
            <w:r w:rsidR="0060656C" w:rsidRPr="00CC4244">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26840B0"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8C19EC">
              <w:rPr>
                <w:rFonts w:ascii="Arial"/>
                <w:sz w:val="18"/>
              </w:rPr>
              <w:t>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5E73816" w:rsidR="00F00E0C" w:rsidRDefault="008C19EC">
            <w:pPr>
              <w:pStyle w:val="TableParagraph"/>
              <w:spacing w:before="31"/>
              <w:ind w:left="49"/>
              <w:rPr>
                <w:rFonts w:ascii="Arial"/>
                <w:sz w:val="18"/>
              </w:rPr>
            </w:pPr>
            <w:r>
              <w:rPr>
                <w:rFonts w:ascii="Arial"/>
                <w:sz w:val="18"/>
              </w:rPr>
              <w:t>Randall Soderquist</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4522AB78" w14:textId="1462BE10" w:rsidR="00DB6810" w:rsidRDefault="00CC4244" w:rsidP="00BD72D8">
            <w:pPr>
              <w:pStyle w:val="TableParagraph"/>
              <w:spacing w:before="31"/>
              <w:ind w:left="48"/>
              <w:rPr>
                <w:rFonts w:ascii="Arial"/>
                <w:sz w:val="18"/>
              </w:rPr>
            </w:pPr>
            <w:r>
              <w:rPr>
                <w:rFonts w:ascii="Arial"/>
                <w:sz w:val="18"/>
              </w:rPr>
              <w:t>Thomas Gunter</w:t>
            </w:r>
          </w:p>
          <w:p w14:paraId="20C03F20" w14:textId="42A2886D" w:rsidR="005B7EC4" w:rsidRDefault="005B7EC4"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2AF249E2" w14:textId="77777777" w:rsidR="00835231" w:rsidRDefault="003E1670" w:rsidP="00835231">
            <w:pPr>
              <w:pStyle w:val="TableParagraph"/>
              <w:ind w:left="0"/>
              <w:rPr>
                <w:rFonts w:ascii="Arial" w:hAnsi="Arial" w:cs="Arial"/>
                <w:sz w:val="18"/>
              </w:rPr>
            </w:pPr>
            <w:r>
              <w:rPr>
                <w:rFonts w:ascii="Arial" w:hAnsi="Arial" w:cs="Arial"/>
                <w:sz w:val="18"/>
              </w:rPr>
              <w:t xml:space="preserve"> </w:t>
            </w:r>
            <w:r w:rsidR="00835231">
              <w:rPr>
                <w:rFonts w:ascii="Arial" w:hAnsi="Arial" w:cs="Arial"/>
                <w:sz w:val="18"/>
              </w:rPr>
              <w:t>Ryan McCormick</w:t>
            </w:r>
          </w:p>
          <w:p w14:paraId="2F52D5C6" w14:textId="52BC3EF7" w:rsidR="006523A1" w:rsidRPr="00813372" w:rsidRDefault="00835231" w:rsidP="00835231">
            <w:pPr>
              <w:pStyle w:val="TableParagraph"/>
              <w:ind w:left="0"/>
              <w:rPr>
                <w:rFonts w:ascii="Arial" w:hAnsi="Arial" w:cs="Arial"/>
                <w:sz w:val="18"/>
              </w:rPr>
            </w:pPr>
            <w:r>
              <w:rPr>
                <w:rFonts w:ascii="Arial" w:hAnsi="Arial" w:cs="Arial"/>
                <w:sz w:val="18"/>
              </w:rPr>
              <w:t xml:space="preserve"> </w:t>
            </w:r>
            <w:r w:rsidR="006523A1">
              <w:rPr>
                <w:rFonts w:ascii="Arial" w:hAnsi="Arial" w:cs="Arial"/>
                <w:sz w:val="18"/>
              </w:rPr>
              <w:t xml:space="preserve">Deputy </w:t>
            </w:r>
            <w:r>
              <w:rPr>
                <w:rFonts w:ascii="Arial" w:hAnsi="Arial" w:cs="Arial"/>
                <w:sz w:val="18"/>
              </w:rPr>
              <w:t>District</w:t>
            </w:r>
            <w:r w:rsidR="006523A1">
              <w:rPr>
                <w:rFonts w:ascii="Arial" w:hAnsi="Arial" w:cs="Arial"/>
                <w:sz w:val="18"/>
              </w:rPr>
              <w:t xml:space="preserve"> Attorney </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06D64" w:rsidRDefault="003B010C">
            <w:pPr>
              <w:pStyle w:val="TableParagraph"/>
              <w:spacing w:before="6" w:line="240" w:lineRule="exact"/>
              <w:ind w:left="319"/>
              <w:rPr>
                <w:sz w:val="21"/>
              </w:rPr>
            </w:pPr>
            <w:r w:rsidRPr="00C35273">
              <w:rPr>
                <w:color w:val="231F20"/>
                <w:sz w:val="21"/>
                <w:highlight w:val="yellow"/>
              </w:rPr>
              <w:t>In</w:t>
            </w:r>
            <w:r w:rsidRPr="00C35273">
              <w:rPr>
                <w:color w:val="231F20"/>
                <w:spacing w:val="3"/>
                <w:sz w:val="21"/>
                <w:highlight w:val="yellow"/>
              </w:rPr>
              <w:t xml:space="preserve"> </w:t>
            </w:r>
            <w:r w:rsidRPr="00C35273">
              <w:rPr>
                <w:color w:val="231F20"/>
                <w:sz w:val="21"/>
                <w:highlight w:val="yellow"/>
              </w:rPr>
              <w:t>Person</w:t>
            </w:r>
            <w:r w:rsidRPr="00406D64">
              <w:rPr>
                <w:color w:val="231F20"/>
                <w:spacing w:val="3"/>
                <w:sz w:val="21"/>
              </w:rPr>
              <w:t xml:space="preserve"> </w:t>
            </w:r>
            <w:r w:rsidRPr="00406D64">
              <w:rPr>
                <w:color w:val="231F20"/>
                <w:sz w:val="21"/>
              </w:rPr>
              <w:t>/</w:t>
            </w:r>
            <w:r w:rsidRPr="00406D64">
              <w:rPr>
                <w:color w:val="231F20"/>
                <w:spacing w:val="4"/>
                <w:sz w:val="21"/>
              </w:rPr>
              <w:t xml:space="preserve"> </w:t>
            </w:r>
            <w:r w:rsidRPr="00406D64">
              <w:rPr>
                <w:color w:val="231F20"/>
                <w:sz w:val="21"/>
              </w:rPr>
              <w:t>Virtual</w:t>
            </w:r>
            <w:r w:rsidRPr="00406D64">
              <w:rPr>
                <w:color w:val="231F20"/>
                <w:spacing w:val="5"/>
                <w:sz w:val="21"/>
              </w:rPr>
              <w:t xml:space="preserve"> </w:t>
            </w:r>
            <w:r w:rsidRPr="00406D64">
              <w:rPr>
                <w:color w:val="231F20"/>
                <w:sz w:val="21"/>
              </w:rPr>
              <w:t>/</w:t>
            </w:r>
            <w:r w:rsidRPr="00406D64">
              <w:rPr>
                <w:color w:val="231F20"/>
                <w:spacing w:val="4"/>
                <w:sz w:val="21"/>
              </w:rPr>
              <w:t xml:space="preserve"> </w:t>
            </w:r>
            <w:r w:rsidRPr="00406D64">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06D64" w:rsidRDefault="003B010C">
            <w:pPr>
              <w:pStyle w:val="TableParagraph"/>
              <w:spacing w:before="6" w:line="240" w:lineRule="exact"/>
              <w:ind w:left="46"/>
              <w:rPr>
                <w:sz w:val="21"/>
              </w:rPr>
            </w:pPr>
            <w:r w:rsidRPr="00406D64">
              <w:rPr>
                <w:color w:val="231F20"/>
                <w:sz w:val="21"/>
              </w:rPr>
              <w:t>Number</w:t>
            </w:r>
            <w:r w:rsidRPr="00406D64">
              <w:rPr>
                <w:color w:val="231F20"/>
                <w:spacing w:val="5"/>
                <w:sz w:val="21"/>
              </w:rPr>
              <w:t xml:space="preserve"> </w:t>
            </w:r>
            <w:r w:rsidRPr="00406D64">
              <w:rPr>
                <w:color w:val="231F20"/>
                <w:sz w:val="21"/>
              </w:rPr>
              <w:t>of</w:t>
            </w:r>
            <w:r w:rsidRPr="00406D64">
              <w:rPr>
                <w:color w:val="231F20"/>
                <w:spacing w:val="6"/>
                <w:sz w:val="21"/>
              </w:rPr>
              <w:t xml:space="preserve"> </w:t>
            </w:r>
            <w:r w:rsidRPr="00406D64">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2E99C0B" w:rsidR="00F00E0C" w:rsidRPr="00406D64" w:rsidRDefault="003E1670">
            <w:pPr>
              <w:pStyle w:val="TableParagraph"/>
              <w:ind w:left="0"/>
              <w:rPr>
                <w:rFonts w:ascii="Arial" w:hAnsi="Arial" w:cs="Arial"/>
                <w:sz w:val="18"/>
              </w:rPr>
            </w:pPr>
            <w:r w:rsidRPr="00406D64">
              <w:rPr>
                <w:rFonts w:ascii="Arial" w:hAnsi="Arial" w:cs="Arial"/>
                <w:sz w:val="18"/>
              </w:rPr>
              <w:t xml:space="preserve"> </w:t>
            </w:r>
            <w:r w:rsidR="00EF6CED">
              <w:rPr>
                <w:rFonts w:ascii="Arial" w:hAnsi="Arial" w:cs="Arial"/>
                <w:sz w:val="18"/>
              </w:rPr>
              <w:t>9</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06D64" w:rsidRDefault="003B010C">
            <w:pPr>
              <w:pStyle w:val="TableParagraph"/>
              <w:spacing w:before="6" w:line="240" w:lineRule="exact"/>
              <w:ind w:left="261"/>
              <w:rPr>
                <w:sz w:val="21"/>
              </w:rPr>
            </w:pPr>
            <w:r w:rsidRPr="00DC6CD4">
              <w:rPr>
                <w:color w:val="231F20"/>
                <w:sz w:val="21"/>
                <w:highlight w:val="yellow"/>
              </w:rPr>
              <w:t>In</w:t>
            </w:r>
            <w:r w:rsidRPr="00DC6CD4">
              <w:rPr>
                <w:color w:val="231F20"/>
                <w:spacing w:val="1"/>
                <w:sz w:val="21"/>
                <w:highlight w:val="yellow"/>
              </w:rPr>
              <w:t xml:space="preserve"> </w:t>
            </w:r>
            <w:r w:rsidRPr="00DC6CD4">
              <w:rPr>
                <w:color w:val="231F20"/>
                <w:sz w:val="21"/>
                <w:highlight w:val="yellow"/>
              </w:rPr>
              <w:t>Person</w:t>
            </w:r>
            <w:r w:rsidRPr="00406D64">
              <w:rPr>
                <w:color w:val="231F20"/>
                <w:spacing w:val="54"/>
                <w:sz w:val="21"/>
              </w:rPr>
              <w:t xml:space="preserve"> </w:t>
            </w:r>
            <w:r w:rsidRPr="00406D64">
              <w:rPr>
                <w:color w:val="231F20"/>
                <w:sz w:val="21"/>
              </w:rPr>
              <w:t>/</w:t>
            </w:r>
            <w:r w:rsidRPr="00406D64">
              <w:rPr>
                <w:color w:val="231F20"/>
                <w:spacing w:val="54"/>
                <w:sz w:val="21"/>
              </w:rPr>
              <w:t xml:space="preserve"> </w:t>
            </w:r>
            <w:r w:rsidRPr="00406D64">
              <w:rPr>
                <w:color w:val="231F20"/>
                <w:sz w:val="21"/>
              </w:rPr>
              <w:t>Virtual</w:t>
            </w:r>
            <w:r w:rsidRPr="00406D64">
              <w:rPr>
                <w:color w:val="231F20"/>
                <w:spacing w:val="54"/>
                <w:sz w:val="21"/>
              </w:rPr>
              <w:t xml:space="preserve"> </w:t>
            </w:r>
            <w:r w:rsidRPr="00406D64">
              <w:rPr>
                <w:color w:val="231F20"/>
                <w:sz w:val="21"/>
              </w:rPr>
              <w:t>/</w:t>
            </w:r>
            <w:r w:rsidRPr="00406D64">
              <w:rPr>
                <w:color w:val="231F20"/>
                <w:spacing w:val="54"/>
                <w:sz w:val="21"/>
              </w:rPr>
              <w:t xml:space="preserve"> </w:t>
            </w:r>
            <w:r w:rsidR="007F0B66" w:rsidRPr="00406D64">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06D64" w:rsidRDefault="003B010C">
            <w:pPr>
              <w:pStyle w:val="TableParagraph"/>
              <w:spacing w:before="6" w:line="240" w:lineRule="exact"/>
              <w:ind w:left="46"/>
              <w:rPr>
                <w:sz w:val="21"/>
              </w:rPr>
            </w:pPr>
            <w:r w:rsidRPr="00406D64">
              <w:rPr>
                <w:color w:val="231F20"/>
                <w:sz w:val="21"/>
              </w:rPr>
              <w:t>Custodial</w:t>
            </w:r>
            <w:r w:rsidRPr="00406D64">
              <w:rPr>
                <w:color w:val="231F20"/>
                <w:spacing w:val="9"/>
                <w:sz w:val="21"/>
              </w:rPr>
              <w:t xml:space="preserve"> </w:t>
            </w:r>
            <w:r w:rsidRPr="00406D64">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06D64" w:rsidRDefault="003B010C">
            <w:pPr>
              <w:pStyle w:val="TableParagraph"/>
              <w:spacing w:before="6" w:line="240" w:lineRule="exact"/>
              <w:ind w:left="702"/>
              <w:rPr>
                <w:sz w:val="21"/>
              </w:rPr>
            </w:pPr>
            <w:r w:rsidRPr="00406D64">
              <w:rPr>
                <w:color w:val="231F20"/>
                <w:sz w:val="21"/>
              </w:rPr>
              <w:t>IC</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8F53A2">
              <w:rPr>
                <w:color w:val="231F20"/>
                <w:sz w:val="21"/>
                <w:highlight w:val="yellow"/>
              </w:rPr>
              <w:t>OOC</w:t>
            </w:r>
            <w:r w:rsidRPr="00406D64">
              <w:rPr>
                <w:color w:val="231F20"/>
                <w:spacing w:val="51"/>
                <w:sz w:val="21"/>
              </w:rPr>
              <w:t xml:space="preserve"> </w:t>
            </w:r>
            <w:r w:rsidRPr="00406D64">
              <w:rPr>
                <w:color w:val="231F20"/>
                <w:sz w:val="21"/>
              </w:rPr>
              <w:t>/</w:t>
            </w:r>
            <w:r w:rsidRPr="00406D64">
              <w:rPr>
                <w:color w:val="231F20"/>
                <w:spacing w:val="52"/>
                <w:sz w:val="21"/>
              </w:rPr>
              <w:t xml:space="preserve"> </w:t>
            </w:r>
            <w:r w:rsidRPr="00406D64">
              <w:rPr>
                <w:color w:val="231F20"/>
                <w:spacing w:val="-2"/>
                <w:sz w:val="21"/>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06A2EAAD" w:rsidR="008B0F67" w:rsidRPr="00406D64" w:rsidRDefault="00D04171" w:rsidP="00D04171">
            <w:pPr>
              <w:pStyle w:val="TableParagraph"/>
              <w:spacing w:before="6" w:line="240" w:lineRule="exact"/>
              <w:rPr>
                <w:color w:val="231F20"/>
                <w:sz w:val="21"/>
              </w:rPr>
            </w:pPr>
            <w:r w:rsidRPr="00406D64">
              <w:rPr>
                <w:color w:val="231F20"/>
                <w:sz w:val="21"/>
              </w:rPr>
              <w:t xml:space="preserve"> </w:t>
            </w:r>
            <w:r w:rsidR="00862175" w:rsidRPr="00406D64">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406D64" w:rsidRDefault="008B0F67" w:rsidP="008B0F67">
            <w:pPr>
              <w:pStyle w:val="TableParagraph"/>
              <w:spacing w:before="6" w:line="240" w:lineRule="exact"/>
              <w:ind w:left="46"/>
              <w:rPr>
                <w:color w:val="231F20"/>
                <w:sz w:val="21"/>
              </w:rPr>
            </w:pPr>
            <w:r w:rsidRPr="00406D64">
              <w:rPr>
                <w:color w:val="231F20"/>
                <w:sz w:val="21"/>
              </w:rPr>
              <w:t>Number of Clients</w:t>
            </w:r>
          </w:p>
          <w:p w14:paraId="2983EB32" w14:textId="543FA390" w:rsidR="008B0F67" w:rsidRPr="00406D64" w:rsidRDefault="008B0F67" w:rsidP="008B0F67">
            <w:pPr>
              <w:pStyle w:val="TableParagraph"/>
              <w:spacing w:before="6" w:line="240" w:lineRule="exact"/>
              <w:ind w:left="46"/>
              <w:rPr>
                <w:color w:val="231F20"/>
                <w:sz w:val="21"/>
              </w:rPr>
            </w:pPr>
            <w:r w:rsidRPr="00406D64">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34BEF24E" w:rsidR="008B0F67" w:rsidRPr="00406D64" w:rsidRDefault="00D04171" w:rsidP="00D04171">
            <w:pPr>
              <w:pStyle w:val="TableParagraph"/>
              <w:spacing w:before="6" w:line="240" w:lineRule="exact"/>
              <w:rPr>
                <w:color w:val="231F20"/>
                <w:sz w:val="21"/>
              </w:rPr>
            </w:pPr>
            <w:r w:rsidRPr="00406D64">
              <w:rPr>
                <w:color w:val="231F20"/>
                <w:sz w:val="21"/>
              </w:rPr>
              <w:t xml:space="preserve"> </w:t>
            </w:r>
            <w:r w:rsidR="0026544B">
              <w:rPr>
                <w:color w:val="231F20"/>
                <w:sz w:val="21"/>
              </w:rPr>
              <w:t>9</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493AACFB" w:rsidR="008B0F67" w:rsidRPr="00406D64" w:rsidRDefault="00D04171" w:rsidP="00D04171">
            <w:pPr>
              <w:pStyle w:val="TableParagraph"/>
              <w:spacing w:before="6" w:line="240" w:lineRule="exact"/>
              <w:rPr>
                <w:color w:val="231F20"/>
                <w:sz w:val="21"/>
              </w:rPr>
            </w:pPr>
            <w:r w:rsidRPr="00406D64">
              <w:rPr>
                <w:color w:val="231F20"/>
                <w:sz w:val="21"/>
              </w:rPr>
              <w:t xml:space="preserve"> </w:t>
            </w:r>
            <w:r w:rsidR="00862175" w:rsidRPr="00406D64">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406D64" w:rsidRDefault="008B0F67" w:rsidP="008B0F67">
            <w:pPr>
              <w:pStyle w:val="TableParagraph"/>
              <w:spacing w:before="6" w:line="240" w:lineRule="exact"/>
              <w:rPr>
                <w:color w:val="231F20"/>
                <w:sz w:val="21"/>
              </w:rPr>
            </w:pPr>
            <w:r w:rsidRPr="00406D64">
              <w:rPr>
                <w:color w:val="231F20"/>
                <w:sz w:val="21"/>
              </w:rPr>
              <w:t>Cases Continued</w:t>
            </w:r>
          </w:p>
          <w:p w14:paraId="4502C857" w14:textId="3A48E6B8" w:rsidR="008B0F67" w:rsidRPr="00406D64" w:rsidRDefault="008B0F67" w:rsidP="008B0F67">
            <w:pPr>
              <w:pStyle w:val="TableParagraph"/>
              <w:spacing w:before="6" w:line="240" w:lineRule="exact"/>
              <w:ind w:left="46"/>
              <w:rPr>
                <w:color w:val="231F20"/>
                <w:sz w:val="21"/>
              </w:rPr>
            </w:pPr>
            <w:r w:rsidRPr="00406D64">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07187F25" w:rsidR="008B0F67" w:rsidRPr="00406D64" w:rsidRDefault="00D04171" w:rsidP="00D04171">
            <w:pPr>
              <w:pStyle w:val="TableParagraph"/>
              <w:spacing w:before="6" w:line="240" w:lineRule="exact"/>
              <w:rPr>
                <w:color w:val="231F20"/>
                <w:sz w:val="21"/>
              </w:rPr>
            </w:pPr>
            <w:r w:rsidRPr="00406D64">
              <w:rPr>
                <w:color w:val="231F20"/>
                <w:sz w:val="21"/>
              </w:rPr>
              <w:t xml:space="preserve"> </w:t>
            </w:r>
            <w:r w:rsidR="0026544B">
              <w:rPr>
                <w:color w:val="231F20"/>
                <w:sz w:val="21"/>
              </w:rPr>
              <w:t>3</w:t>
            </w:r>
          </w:p>
        </w:tc>
      </w:tr>
      <w:tr w:rsidR="008B0F67" w:rsidRPr="00320D12"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tcPr>
          <w:p w14:paraId="4BC8A042" w14:textId="3869E650" w:rsidR="004A5308" w:rsidRPr="00406D64" w:rsidRDefault="0026544B" w:rsidP="005561A6">
            <w:pPr>
              <w:pStyle w:val="TableParagraph"/>
              <w:spacing w:before="19"/>
              <w:rPr>
                <w:rFonts w:ascii="Arial"/>
                <w:sz w:val="18"/>
              </w:rPr>
            </w:pPr>
            <w:r>
              <w:rPr>
                <w:rFonts w:ascii="Arial"/>
                <w:sz w:val="18"/>
              </w:rPr>
              <w:t xml:space="preserve">Arraignment, Pretrial Conferences, </w:t>
            </w:r>
            <w:r w:rsidR="00706B67">
              <w:rPr>
                <w:rFonts w:ascii="Arial"/>
                <w:sz w:val="18"/>
              </w:rPr>
              <w:t>and Order to Show Cause hearings</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406D64" w:rsidRDefault="008B0F67" w:rsidP="008B0F67">
            <w:pPr>
              <w:pStyle w:val="TableParagraph"/>
              <w:spacing w:line="233" w:lineRule="exact"/>
              <w:ind w:left="56" w:right="2"/>
              <w:jc w:val="center"/>
              <w:rPr>
                <w:b/>
                <w:sz w:val="21"/>
              </w:rPr>
            </w:pPr>
            <w:r w:rsidRPr="00406D64">
              <w:rPr>
                <w:b/>
                <w:color w:val="231F20"/>
                <w:sz w:val="21"/>
              </w:rPr>
              <w:t>Attorney's</w:t>
            </w:r>
            <w:r w:rsidRPr="00406D64">
              <w:rPr>
                <w:b/>
                <w:color w:val="231F20"/>
                <w:spacing w:val="12"/>
                <w:sz w:val="21"/>
              </w:rPr>
              <w:t xml:space="preserve"> </w:t>
            </w:r>
            <w:r w:rsidRPr="00406D64">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406D64" w:rsidRDefault="008B0F67" w:rsidP="008B0F67">
            <w:pPr>
              <w:pStyle w:val="TableParagraph"/>
              <w:spacing w:line="246" w:lineRule="exact"/>
              <w:rPr>
                <w:sz w:val="21"/>
              </w:rPr>
            </w:pPr>
            <w:r w:rsidRPr="00406D64">
              <w:rPr>
                <w:color w:val="231F20"/>
                <w:sz w:val="21"/>
              </w:rPr>
              <w:t>Did</w:t>
            </w:r>
            <w:r w:rsidRPr="00406D64">
              <w:rPr>
                <w:color w:val="231F20"/>
                <w:spacing w:val="4"/>
                <w:sz w:val="21"/>
              </w:rPr>
              <w:t xml:space="preserve"> </w:t>
            </w:r>
            <w:r w:rsidRPr="00406D64">
              <w:rPr>
                <w:color w:val="231F20"/>
                <w:sz w:val="21"/>
              </w:rPr>
              <w:t>the</w:t>
            </w:r>
            <w:r w:rsidRPr="00406D64">
              <w:rPr>
                <w:color w:val="231F20"/>
                <w:spacing w:val="7"/>
                <w:sz w:val="21"/>
              </w:rPr>
              <w:t xml:space="preserve"> </w:t>
            </w:r>
            <w:r w:rsidRPr="00406D64">
              <w:rPr>
                <w:color w:val="231F20"/>
                <w:sz w:val="21"/>
              </w:rPr>
              <w:t>Attorney</w:t>
            </w:r>
            <w:r w:rsidRPr="00406D64">
              <w:rPr>
                <w:color w:val="231F20"/>
                <w:spacing w:val="7"/>
                <w:sz w:val="21"/>
              </w:rPr>
              <w:t xml:space="preserve"> </w:t>
            </w:r>
            <w:r w:rsidRPr="00406D64">
              <w:rPr>
                <w:color w:val="231F20"/>
                <w:sz w:val="21"/>
              </w:rPr>
              <w:t>appear</w:t>
            </w:r>
            <w:r w:rsidRPr="00406D64">
              <w:rPr>
                <w:color w:val="231F20"/>
                <w:spacing w:val="4"/>
                <w:sz w:val="21"/>
              </w:rPr>
              <w:t xml:space="preserve"> </w:t>
            </w:r>
            <w:proofErr w:type="gramStart"/>
            <w:r w:rsidRPr="00406D64">
              <w:rPr>
                <w:color w:val="231F20"/>
                <w:sz w:val="21"/>
              </w:rPr>
              <w:t>for</w:t>
            </w:r>
            <w:proofErr w:type="gramEnd"/>
            <w:r w:rsidRPr="00406D64">
              <w:rPr>
                <w:color w:val="231F20"/>
                <w:spacing w:val="5"/>
                <w:sz w:val="21"/>
              </w:rPr>
              <w:t xml:space="preserve"> </w:t>
            </w:r>
            <w:r w:rsidRPr="00406D64">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406D64" w:rsidRDefault="008B0F67" w:rsidP="008B0F67">
            <w:pPr>
              <w:pStyle w:val="TableParagraph"/>
              <w:spacing w:before="6" w:line="240" w:lineRule="exact"/>
              <w:ind w:left="745"/>
              <w:rPr>
                <w:sz w:val="21"/>
              </w:rPr>
            </w:pPr>
            <w:r w:rsidRPr="00706B67">
              <w:rPr>
                <w:color w:val="231F20"/>
                <w:sz w:val="21"/>
                <w:highlight w:val="yellow"/>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406D64">
              <w:rPr>
                <w:color w:val="231F20"/>
                <w:sz w:val="21"/>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406D64">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406D64" w:rsidRDefault="008B0F67" w:rsidP="008B0F67">
            <w:pPr>
              <w:pStyle w:val="TableParagraph"/>
              <w:spacing w:line="246" w:lineRule="exact"/>
              <w:rPr>
                <w:sz w:val="21"/>
              </w:rPr>
            </w:pPr>
            <w:r w:rsidRPr="00406D64">
              <w:rPr>
                <w:color w:val="231F20"/>
                <w:sz w:val="21"/>
              </w:rPr>
              <w:t>Did</w:t>
            </w:r>
            <w:r w:rsidRPr="00406D64">
              <w:rPr>
                <w:color w:val="231F20"/>
                <w:spacing w:val="4"/>
                <w:sz w:val="21"/>
              </w:rPr>
              <w:t xml:space="preserve"> </w:t>
            </w:r>
            <w:r w:rsidRPr="00406D64">
              <w:rPr>
                <w:color w:val="231F20"/>
                <w:sz w:val="21"/>
              </w:rPr>
              <w:t>the</w:t>
            </w:r>
            <w:r w:rsidRPr="00406D64">
              <w:rPr>
                <w:color w:val="231F20"/>
                <w:spacing w:val="6"/>
                <w:sz w:val="21"/>
              </w:rPr>
              <w:t xml:space="preserve"> </w:t>
            </w:r>
            <w:r w:rsidRPr="00406D64">
              <w:rPr>
                <w:color w:val="231F20"/>
                <w:sz w:val="21"/>
              </w:rPr>
              <w:t>Attorney</w:t>
            </w:r>
            <w:r w:rsidRPr="00406D64">
              <w:rPr>
                <w:color w:val="231F20"/>
                <w:spacing w:val="7"/>
                <w:sz w:val="21"/>
              </w:rPr>
              <w:t xml:space="preserve"> </w:t>
            </w:r>
            <w:r w:rsidRPr="00406D64">
              <w:rPr>
                <w:color w:val="231F20"/>
                <w:sz w:val="21"/>
              </w:rPr>
              <w:t>have</w:t>
            </w:r>
            <w:r w:rsidRPr="00406D64">
              <w:rPr>
                <w:color w:val="231F20"/>
                <w:spacing w:val="6"/>
                <w:sz w:val="21"/>
              </w:rPr>
              <w:t xml:space="preserve"> </w:t>
            </w:r>
            <w:r w:rsidRPr="00406D64">
              <w:rPr>
                <w:color w:val="231F20"/>
                <w:sz w:val="21"/>
              </w:rPr>
              <w:t>the</w:t>
            </w:r>
            <w:r w:rsidRPr="00406D64">
              <w:rPr>
                <w:color w:val="231F20"/>
                <w:spacing w:val="7"/>
                <w:sz w:val="21"/>
              </w:rPr>
              <w:t xml:space="preserve"> </w:t>
            </w:r>
            <w:r w:rsidRPr="00406D64">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406D64" w:rsidRDefault="008B0F67" w:rsidP="008B0F67">
            <w:pPr>
              <w:pStyle w:val="TableParagraph"/>
              <w:spacing w:before="6" w:line="240" w:lineRule="exact"/>
              <w:ind w:left="745"/>
              <w:rPr>
                <w:sz w:val="21"/>
              </w:rPr>
            </w:pPr>
            <w:r w:rsidRPr="00706B67">
              <w:rPr>
                <w:color w:val="231F20"/>
                <w:sz w:val="21"/>
                <w:highlight w:val="yellow"/>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406D64">
              <w:rPr>
                <w:color w:val="231F20"/>
                <w:sz w:val="21"/>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406D64">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406D64" w:rsidRDefault="008B0F67" w:rsidP="008B0F67">
            <w:pPr>
              <w:pStyle w:val="TableParagraph"/>
              <w:spacing w:line="255" w:lineRule="exact"/>
              <w:rPr>
                <w:sz w:val="21"/>
              </w:rPr>
            </w:pPr>
            <w:r w:rsidRPr="00406D64">
              <w:rPr>
                <w:color w:val="231F20"/>
                <w:sz w:val="21"/>
              </w:rPr>
              <w:t>Did</w:t>
            </w:r>
            <w:r w:rsidRPr="00406D64">
              <w:rPr>
                <w:color w:val="231F20"/>
                <w:spacing w:val="5"/>
                <w:sz w:val="21"/>
              </w:rPr>
              <w:t xml:space="preserve"> </w:t>
            </w:r>
            <w:r w:rsidRPr="00406D64">
              <w:rPr>
                <w:color w:val="231F20"/>
                <w:sz w:val="21"/>
              </w:rPr>
              <w:t>the</w:t>
            </w:r>
            <w:r w:rsidRPr="00406D64">
              <w:rPr>
                <w:color w:val="231F20"/>
                <w:spacing w:val="9"/>
                <w:sz w:val="21"/>
              </w:rPr>
              <w:t xml:space="preserve"> </w:t>
            </w:r>
            <w:r w:rsidRPr="00406D64">
              <w:rPr>
                <w:color w:val="231F20"/>
                <w:sz w:val="21"/>
              </w:rPr>
              <w:t>Attorney</w:t>
            </w:r>
            <w:r w:rsidRPr="00406D64">
              <w:rPr>
                <w:color w:val="231F20"/>
                <w:spacing w:val="8"/>
                <w:sz w:val="21"/>
              </w:rPr>
              <w:t xml:space="preserve"> </w:t>
            </w:r>
            <w:r w:rsidRPr="00406D64">
              <w:rPr>
                <w:color w:val="231F20"/>
                <w:sz w:val="21"/>
              </w:rPr>
              <w:t>appear</w:t>
            </w:r>
            <w:r w:rsidRPr="00406D64">
              <w:rPr>
                <w:color w:val="231F20"/>
                <w:spacing w:val="6"/>
                <w:sz w:val="21"/>
              </w:rPr>
              <w:t xml:space="preserve"> </w:t>
            </w:r>
            <w:r w:rsidRPr="00406D64">
              <w:rPr>
                <w:color w:val="231F20"/>
                <w:sz w:val="21"/>
              </w:rPr>
              <w:t>to</w:t>
            </w:r>
            <w:r w:rsidRPr="00406D64">
              <w:rPr>
                <w:color w:val="231F20"/>
                <w:spacing w:val="6"/>
                <w:sz w:val="21"/>
              </w:rPr>
              <w:t xml:space="preserve"> </w:t>
            </w:r>
            <w:r w:rsidRPr="00406D64">
              <w:rPr>
                <w:color w:val="231F20"/>
                <w:sz w:val="21"/>
              </w:rPr>
              <w:t>have</w:t>
            </w:r>
            <w:r w:rsidRPr="00406D64">
              <w:rPr>
                <w:color w:val="231F20"/>
                <w:spacing w:val="8"/>
                <w:sz w:val="21"/>
              </w:rPr>
              <w:t xml:space="preserve"> </w:t>
            </w:r>
            <w:r w:rsidRPr="00406D64">
              <w:rPr>
                <w:color w:val="231F20"/>
                <w:sz w:val="21"/>
              </w:rPr>
              <w:t>had</w:t>
            </w:r>
            <w:r w:rsidRPr="00406D64">
              <w:rPr>
                <w:color w:val="231F20"/>
                <w:spacing w:val="6"/>
                <w:sz w:val="21"/>
              </w:rPr>
              <w:t xml:space="preserve"> </w:t>
            </w:r>
            <w:r w:rsidRPr="00406D64">
              <w:rPr>
                <w:color w:val="231F20"/>
                <w:sz w:val="21"/>
              </w:rPr>
              <w:t>a</w:t>
            </w:r>
            <w:r w:rsidRPr="00406D64">
              <w:rPr>
                <w:color w:val="231F20"/>
                <w:spacing w:val="5"/>
                <w:sz w:val="21"/>
              </w:rPr>
              <w:t xml:space="preserve"> </w:t>
            </w:r>
            <w:r w:rsidRPr="00406D64">
              <w:rPr>
                <w:color w:val="231F20"/>
                <w:sz w:val="21"/>
              </w:rPr>
              <w:t>substantive,</w:t>
            </w:r>
            <w:r w:rsidRPr="00406D64">
              <w:rPr>
                <w:color w:val="231F20"/>
                <w:spacing w:val="6"/>
                <w:sz w:val="21"/>
              </w:rPr>
              <w:t xml:space="preserve"> </w:t>
            </w:r>
            <w:r w:rsidRPr="00406D64">
              <w:rPr>
                <w:color w:val="231F20"/>
                <w:sz w:val="21"/>
              </w:rPr>
              <w:t>confidential</w:t>
            </w:r>
            <w:r w:rsidRPr="00406D64">
              <w:rPr>
                <w:color w:val="231F20"/>
                <w:spacing w:val="9"/>
                <w:sz w:val="21"/>
              </w:rPr>
              <w:t xml:space="preserve"> </w:t>
            </w:r>
            <w:r w:rsidRPr="00406D64">
              <w:rPr>
                <w:color w:val="231F20"/>
                <w:sz w:val="21"/>
              </w:rPr>
              <w:t>meeting</w:t>
            </w:r>
            <w:r w:rsidRPr="00406D64">
              <w:rPr>
                <w:color w:val="231F20"/>
                <w:spacing w:val="5"/>
                <w:sz w:val="21"/>
              </w:rPr>
              <w:t xml:space="preserve"> </w:t>
            </w:r>
            <w:r w:rsidRPr="00406D64">
              <w:rPr>
                <w:color w:val="231F20"/>
                <w:spacing w:val="-4"/>
                <w:sz w:val="21"/>
              </w:rPr>
              <w:t>with</w:t>
            </w:r>
          </w:p>
          <w:p w14:paraId="75C2FE21" w14:textId="77777777" w:rsidR="008B0F67" w:rsidRPr="00406D64" w:rsidRDefault="008B0F67" w:rsidP="008B0F67">
            <w:pPr>
              <w:pStyle w:val="TableParagraph"/>
              <w:spacing w:before="29" w:line="245" w:lineRule="exact"/>
              <w:rPr>
                <w:sz w:val="21"/>
              </w:rPr>
            </w:pPr>
            <w:r w:rsidRPr="00406D64">
              <w:rPr>
                <w:color w:val="231F20"/>
                <w:sz w:val="21"/>
              </w:rPr>
              <w:t>each</w:t>
            </w:r>
            <w:r w:rsidRPr="00406D64">
              <w:rPr>
                <w:color w:val="231F20"/>
                <w:spacing w:val="5"/>
                <w:sz w:val="21"/>
              </w:rPr>
              <w:t xml:space="preserve"> </w:t>
            </w:r>
            <w:r w:rsidRPr="00406D64">
              <w:rPr>
                <w:color w:val="231F20"/>
                <w:sz w:val="21"/>
              </w:rPr>
              <w:t>client</w:t>
            </w:r>
            <w:r w:rsidRPr="00406D64">
              <w:rPr>
                <w:color w:val="231F20"/>
                <w:spacing w:val="5"/>
                <w:sz w:val="21"/>
              </w:rPr>
              <w:t xml:space="preserve"> </w:t>
            </w:r>
            <w:r w:rsidRPr="00406D64">
              <w:rPr>
                <w:color w:val="231F20"/>
                <w:sz w:val="21"/>
              </w:rPr>
              <w:t>before</w:t>
            </w:r>
            <w:r w:rsidRPr="00406D64">
              <w:rPr>
                <w:color w:val="231F20"/>
                <w:spacing w:val="5"/>
                <w:sz w:val="21"/>
              </w:rPr>
              <w:t xml:space="preserve"> </w:t>
            </w:r>
            <w:r w:rsidRPr="00406D64">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406D64" w:rsidRDefault="008B0F67" w:rsidP="008B0F67">
            <w:pPr>
              <w:pStyle w:val="TableParagraph"/>
              <w:spacing w:before="147"/>
              <w:ind w:left="745"/>
              <w:rPr>
                <w:sz w:val="21"/>
              </w:rPr>
            </w:pPr>
            <w:r w:rsidRPr="00706B67">
              <w:rPr>
                <w:color w:val="231F20"/>
                <w:sz w:val="21"/>
                <w:highlight w:val="yellow"/>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406D64">
              <w:rPr>
                <w:color w:val="231F20"/>
                <w:sz w:val="21"/>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406D64">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406D64" w:rsidRDefault="008B0F67" w:rsidP="008B0F67">
            <w:pPr>
              <w:pStyle w:val="TableParagraph"/>
              <w:spacing w:line="246" w:lineRule="exact"/>
              <w:rPr>
                <w:sz w:val="21"/>
              </w:rPr>
            </w:pPr>
            <w:r w:rsidRPr="00406D64">
              <w:rPr>
                <w:color w:val="231F20"/>
                <w:sz w:val="21"/>
              </w:rPr>
              <w:t>Did</w:t>
            </w:r>
            <w:r w:rsidRPr="00406D64">
              <w:rPr>
                <w:color w:val="231F20"/>
                <w:spacing w:val="5"/>
                <w:sz w:val="21"/>
              </w:rPr>
              <w:t xml:space="preserve"> </w:t>
            </w:r>
            <w:r w:rsidRPr="00406D64">
              <w:rPr>
                <w:color w:val="231F20"/>
                <w:sz w:val="21"/>
              </w:rPr>
              <w:t>the</w:t>
            </w:r>
            <w:r w:rsidRPr="00406D64">
              <w:rPr>
                <w:color w:val="231F20"/>
                <w:spacing w:val="8"/>
                <w:sz w:val="21"/>
              </w:rPr>
              <w:t xml:space="preserve"> </w:t>
            </w:r>
            <w:r w:rsidRPr="00406D64">
              <w:rPr>
                <w:color w:val="231F20"/>
                <w:sz w:val="21"/>
              </w:rPr>
              <w:t>Attorney</w:t>
            </w:r>
            <w:r w:rsidRPr="00406D64">
              <w:rPr>
                <w:color w:val="231F20"/>
                <w:spacing w:val="8"/>
                <w:sz w:val="21"/>
              </w:rPr>
              <w:t xml:space="preserve"> </w:t>
            </w:r>
            <w:r w:rsidRPr="00406D64">
              <w:rPr>
                <w:color w:val="231F20"/>
                <w:sz w:val="21"/>
              </w:rPr>
              <w:t>appear</w:t>
            </w:r>
            <w:r w:rsidRPr="00406D64">
              <w:rPr>
                <w:color w:val="231F20"/>
                <w:spacing w:val="6"/>
                <w:sz w:val="21"/>
              </w:rPr>
              <w:t xml:space="preserve"> </w:t>
            </w:r>
            <w:r w:rsidRPr="00406D64">
              <w:rPr>
                <w:color w:val="231F20"/>
                <w:sz w:val="21"/>
              </w:rPr>
              <w:t>prepared</w:t>
            </w:r>
            <w:r w:rsidRPr="00406D64">
              <w:rPr>
                <w:color w:val="231F20"/>
                <w:spacing w:val="5"/>
                <w:sz w:val="21"/>
              </w:rPr>
              <w:t xml:space="preserve"> </w:t>
            </w:r>
            <w:r w:rsidRPr="00406D64">
              <w:rPr>
                <w:color w:val="231F20"/>
                <w:sz w:val="21"/>
              </w:rPr>
              <w:t>to</w:t>
            </w:r>
            <w:r w:rsidRPr="00406D64">
              <w:rPr>
                <w:color w:val="231F20"/>
                <w:spacing w:val="6"/>
                <w:sz w:val="21"/>
              </w:rPr>
              <w:t xml:space="preserve"> </w:t>
            </w:r>
            <w:r w:rsidRPr="00406D64">
              <w:rPr>
                <w:color w:val="231F20"/>
                <w:sz w:val="21"/>
              </w:rPr>
              <w:t>handle</w:t>
            </w:r>
            <w:r w:rsidRPr="00406D64">
              <w:rPr>
                <w:color w:val="231F20"/>
                <w:spacing w:val="8"/>
                <w:sz w:val="21"/>
              </w:rPr>
              <w:t xml:space="preserve"> </w:t>
            </w:r>
            <w:r w:rsidRPr="00406D64">
              <w:rPr>
                <w:color w:val="231F20"/>
                <w:sz w:val="21"/>
              </w:rPr>
              <w:t>their</w:t>
            </w:r>
            <w:r w:rsidRPr="00406D64">
              <w:rPr>
                <w:color w:val="231F20"/>
                <w:spacing w:val="6"/>
                <w:sz w:val="21"/>
              </w:rPr>
              <w:t xml:space="preserve"> </w:t>
            </w:r>
            <w:r w:rsidRPr="00406D64">
              <w:rPr>
                <w:color w:val="231F20"/>
                <w:sz w:val="21"/>
              </w:rPr>
              <w:t>clients'</w:t>
            </w:r>
            <w:r w:rsidRPr="00406D64">
              <w:rPr>
                <w:color w:val="231F20"/>
                <w:spacing w:val="5"/>
                <w:sz w:val="21"/>
              </w:rPr>
              <w:t xml:space="preserve"> </w:t>
            </w:r>
            <w:r w:rsidRPr="00406D64">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406D64" w:rsidRDefault="008B0F67" w:rsidP="008B0F67">
            <w:pPr>
              <w:pStyle w:val="TableParagraph"/>
              <w:spacing w:before="6" w:line="240" w:lineRule="exact"/>
              <w:ind w:left="745"/>
              <w:rPr>
                <w:sz w:val="21"/>
              </w:rPr>
            </w:pPr>
            <w:r w:rsidRPr="00706B67">
              <w:rPr>
                <w:color w:val="231F20"/>
                <w:sz w:val="21"/>
                <w:highlight w:val="yellow"/>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406D64">
              <w:rPr>
                <w:color w:val="231F20"/>
                <w:sz w:val="21"/>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406D64">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406D64" w:rsidRDefault="008B0F67" w:rsidP="008B0F67">
            <w:pPr>
              <w:pStyle w:val="TableParagraph"/>
              <w:spacing w:before="5"/>
              <w:ind w:left="274"/>
              <w:rPr>
                <w:b/>
                <w:bCs/>
                <w:color w:val="231F20"/>
                <w:spacing w:val="-2"/>
                <w:sz w:val="21"/>
              </w:rPr>
            </w:pPr>
            <w:r w:rsidRPr="00406D64">
              <w:rPr>
                <w:b/>
                <w:bCs/>
                <w:color w:val="231F20"/>
                <w:sz w:val="21"/>
              </w:rPr>
              <w:t>How</w:t>
            </w:r>
            <w:r w:rsidRPr="00406D64">
              <w:rPr>
                <w:b/>
                <w:bCs/>
                <w:color w:val="231F20"/>
                <w:spacing w:val="5"/>
                <w:sz w:val="21"/>
              </w:rPr>
              <w:t xml:space="preserve"> </w:t>
            </w:r>
            <w:r w:rsidRPr="00406D64">
              <w:rPr>
                <w:b/>
                <w:bCs/>
                <w:color w:val="231F20"/>
                <w:sz w:val="21"/>
              </w:rPr>
              <w:t>prepared</w:t>
            </w:r>
            <w:r w:rsidRPr="00406D64">
              <w:rPr>
                <w:b/>
                <w:bCs/>
                <w:color w:val="231F20"/>
                <w:spacing w:val="6"/>
                <w:sz w:val="21"/>
              </w:rPr>
              <w:t xml:space="preserve"> </w:t>
            </w:r>
            <w:r w:rsidRPr="00406D64">
              <w:rPr>
                <w:b/>
                <w:bCs/>
                <w:color w:val="231F20"/>
                <w:sz w:val="21"/>
              </w:rPr>
              <w:t>did</w:t>
            </w:r>
            <w:r w:rsidRPr="00406D64">
              <w:rPr>
                <w:b/>
                <w:bCs/>
                <w:color w:val="231F20"/>
                <w:spacing w:val="5"/>
                <w:sz w:val="21"/>
              </w:rPr>
              <w:t xml:space="preserve"> </w:t>
            </w:r>
            <w:r w:rsidRPr="00406D64">
              <w:rPr>
                <w:b/>
                <w:bCs/>
                <w:color w:val="231F20"/>
                <w:sz w:val="21"/>
              </w:rPr>
              <w:t>the</w:t>
            </w:r>
            <w:r w:rsidRPr="00406D64">
              <w:rPr>
                <w:b/>
                <w:bCs/>
                <w:color w:val="231F20"/>
                <w:spacing w:val="8"/>
                <w:sz w:val="21"/>
              </w:rPr>
              <w:t xml:space="preserve"> </w:t>
            </w:r>
            <w:r w:rsidRPr="00406D64">
              <w:rPr>
                <w:b/>
                <w:bCs/>
                <w:color w:val="231F20"/>
                <w:sz w:val="21"/>
              </w:rPr>
              <w:t>Attorney</w:t>
            </w:r>
            <w:r w:rsidRPr="00406D64">
              <w:rPr>
                <w:b/>
                <w:bCs/>
                <w:color w:val="231F20"/>
                <w:spacing w:val="8"/>
                <w:sz w:val="21"/>
              </w:rPr>
              <w:t xml:space="preserve"> </w:t>
            </w:r>
            <w:r w:rsidRPr="00406D64">
              <w:rPr>
                <w:b/>
                <w:bCs/>
                <w:color w:val="231F20"/>
                <w:spacing w:val="-2"/>
                <w:sz w:val="21"/>
              </w:rPr>
              <w:t>appear?</w:t>
            </w:r>
          </w:p>
          <w:p w14:paraId="2A5E8CC4" w14:textId="59EB8AF7" w:rsidR="003959D5" w:rsidRPr="00406D64" w:rsidRDefault="00CC4244" w:rsidP="008B0F67">
            <w:pPr>
              <w:pStyle w:val="TableParagraph"/>
              <w:spacing w:before="5"/>
              <w:rPr>
                <w:sz w:val="21"/>
              </w:rPr>
            </w:pPr>
            <w:r w:rsidRPr="00406D64">
              <w:rPr>
                <w:sz w:val="21"/>
              </w:rPr>
              <w:t>Thomas</w:t>
            </w:r>
            <w:r w:rsidR="008B0F67" w:rsidRPr="00406D64">
              <w:rPr>
                <w:sz w:val="21"/>
              </w:rPr>
              <w:t xml:space="preserve"> appeared to be prepared for h</w:t>
            </w:r>
            <w:r w:rsidR="005561A6" w:rsidRPr="00406D64">
              <w:rPr>
                <w:sz w:val="21"/>
              </w:rPr>
              <w:t>is</w:t>
            </w:r>
            <w:r w:rsidR="008B0F67" w:rsidRPr="00406D64">
              <w:rPr>
                <w:sz w:val="21"/>
              </w:rPr>
              <w:t xml:space="preserve"> case</w:t>
            </w:r>
            <w:r w:rsidR="009F07E7" w:rsidRPr="00406D64">
              <w:rPr>
                <w:sz w:val="21"/>
              </w:rPr>
              <w:t>s</w:t>
            </w:r>
            <w:r w:rsidR="008B0F67" w:rsidRPr="00406D64">
              <w:rPr>
                <w:sz w:val="21"/>
              </w:rPr>
              <w:t xml:space="preserve"> today.</w:t>
            </w:r>
            <w:r w:rsidR="00807E2E" w:rsidRPr="00406D64">
              <w:rPr>
                <w:sz w:val="21"/>
              </w:rPr>
              <w:t xml:space="preserve"> </w:t>
            </w:r>
          </w:p>
          <w:p w14:paraId="6FD014C6" w14:textId="600CFF92" w:rsidR="008B0F67" w:rsidRPr="00406D64" w:rsidRDefault="008B0F67" w:rsidP="008B0F67">
            <w:pPr>
              <w:pStyle w:val="TableParagraph"/>
              <w:spacing w:before="5"/>
              <w:rPr>
                <w:sz w:val="21"/>
              </w:rPr>
            </w:pP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406D64" w:rsidRDefault="008B0F67" w:rsidP="008B0F67">
            <w:pPr>
              <w:pStyle w:val="TableParagraph"/>
              <w:spacing w:before="5"/>
              <w:ind w:left="274"/>
              <w:rPr>
                <w:b/>
                <w:bCs/>
                <w:color w:val="231F20"/>
                <w:spacing w:val="-2"/>
                <w:sz w:val="21"/>
              </w:rPr>
            </w:pPr>
            <w:r w:rsidRPr="00406D64">
              <w:rPr>
                <w:b/>
                <w:bCs/>
                <w:color w:val="231F20"/>
                <w:sz w:val="21"/>
              </w:rPr>
              <w:t>How</w:t>
            </w:r>
            <w:r w:rsidRPr="00406D64">
              <w:rPr>
                <w:b/>
                <w:bCs/>
                <w:color w:val="231F20"/>
                <w:spacing w:val="6"/>
                <w:sz w:val="21"/>
              </w:rPr>
              <w:t xml:space="preserve"> </w:t>
            </w:r>
            <w:r w:rsidRPr="00406D64">
              <w:rPr>
                <w:b/>
                <w:bCs/>
                <w:color w:val="231F20"/>
                <w:sz w:val="21"/>
              </w:rPr>
              <w:t>knowledgeable</w:t>
            </w:r>
            <w:r w:rsidRPr="00406D64">
              <w:rPr>
                <w:b/>
                <w:bCs/>
                <w:color w:val="231F20"/>
                <w:spacing w:val="8"/>
                <w:sz w:val="21"/>
              </w:rPr>
              <w:t xml:space="preserve"> </w:t>
            </w:r>
            <w:r w:rsidRPr="00406D64">
              <w:rPr>
                <w:b/>
                <w:bCs/>
                <w:color w:val="231F20"/>
                <w:sz w:val="21"/>
              </w:rPr>
              <w:t>was</w:t>
            </w:r>
            <w:r w:rsidRPr="00406D64">
              <w:rPr>
                <w:b/>
                <w:bCs/>
                <w:color w:val="231F20"/>
                <w:spacing w:val="6"/>
                <w:sz w:val="21"/>
              </w:rPr>
              <w:t xml:space="preserve"> </w:t>
            </w:r>
            <w:r w:rsidRPr="00406D64">
              <w:rPr>
                <w:b/>
                <w:bCs/>
                <w:color w:val="231F20"/>
                <w:sz w:val="21"/>
              </w:rPr>
              <w:t>the</w:t>
            </w:r>
            <w:r w:rsidRPr="00406D64">
              <w:rPr>
                <w:b/>
                <w:bCs/>
                <w:color w:val="231F20"/>
                <w:spacing w:val="9"/>
                <w:sz w:val="21"/>
              </w:rPr>
              <w:t xml:space="preserve"> </w:t>
            </w:r>
            <w:r w:rsidRPr="00406D64">
              <w:rPr>
                <w:b/>
                <w:bCs/>
                <w:color w:val="231F20"/>
                <w:sz w:val="21"/>
              </w:rPr>
              <w:t>Attorney</w:t>
            </w:r>
            <w:r w:rsidRPr="00406D64">
              <w:rPr>
                <w:b/>
                <w:bCs/>
                <w:color w:val="231F20"/>
                <w:spacing w:val="8"/>
                <w:sz w:val="21"/>
              </w:rPr>
              <w:t xml:space="preserve"> </w:t>
            </w:r>
            <w:r w:rsidRPr="00406D64">
              <w:rPr>
                <w:b/>
                <w:bCs/>
                <w:color w:val="231F20"/>
                <w:sz w:val="21"/>
              </w:rPr>
              <w:t>about</w:t>
            </w:r>
            <w:r w:rsidRPr="00406D64">
              <w:rPr>
                <w:b/>
                <w:bCs/>
                <w:color w:val="231F20"/>
                <w:spacing w:val="7"/>
                <w:sz w:val="21"/>
              </w:rPr>
              <w:t xml:space="preserve"> </w:t>
            </w:r>
            <w:r w:rsidRPr="00406D64">
              <w:rPr>
                <w:b/>
                <w:bCs/>
                <w:color w:val="231F20"/>
                <w:sz w:val="21"/>
              </w:rPr>
              <w:t>their</w:t>
            </w:r>
            <w:r w:rsidRPr="00406D64">
              <w:rPr>
                <w:b/>
                <w:bCs/>
                <w:color w:val="231F20"/>
                <w:spacing w:val="6"/>
                <w:sz w:val="21"/>
              </w:rPr>
              <w:t xml:space="preserve"> </w:t>
            </w:r>
            <w:r w:rsidRPr="00406D64">
              <w:rPr>
                <w:b/>
                <w:bCs/>
                <w:color w:val="231F20"/>
                <w:spacing w:val="-2"/>
                <w:sz w:val="21"/>
              </w:rPr>
              <w:t>cases?</w:t>
            </w:r>
          </w:p>
          <w:p w14:paraId="21C2D6C2" w14:textId="57669B24" w:rsidR="008B0F67" w:rsidRPr="00406D64" w:rsidRDefault="00CC4244" w:rsidP="008B0F67">
            <w:pPr>
              <w:pStyle w:val="TableParagraph"/>
              <w:spacing w:before="5"/>
              <w:rPr>
                <w:sz w:val="21"/>
              </w:rPr>
            </w:pPr>
            <w:r w:rsidRPr="00406D64">
              <w:rPr>
                <w:sz w:val="21"/>
              </w:rPr>
              <w:t>Thomas</w:t>
            </w:r>
            <w:r w:rsidR="008B0F67" w:rsidRPr="00406D64">
              <w:rPr>
                <w:sz w:val="21"/>
              </w:rPr>
              <w:t xml:space="preserve"> appeared to be knowledgeable about </w:t>
            </w:r>
            <w:r w:rsidR="003F5A33" w:rsidRPr="00406D64">
              <w:rPr>
                <w:sz w:val="21"/>
              </w:rPr>
              <w:t>h</w:t>
            </w:r>
            <w:r w:rsidR="005561A6" w:rsidRPr="00406D64">
              <w:rPr>
                <w:sz w:val="21"/>
              </w:rPr>
              <w:t>is</w:t>
            </w:r>
            <w:r w:rsidR="008B0F67" w:rsidRPr="00406D64">
              <w:rPr>
                <w:sz w:val="21"/>
              </w:rPr>
              <w:t xml:space="preserve"> case</w:t>
            </w:r>
            <w:r w:rsidR="009F07E7" w:rsidRPr="00406D64">
              <w:rPr>
                <w:sz w:val="21"/>
              </w:rPr>
              <w:t>s</w:t>
            </w:r>
            <w:r w:rsidR="008B0F67" w:rsidRPr="00406D64">
              <w:rPr>
                <w:sz w:val="21"/>
              </w:rPr>
              <w:t xml:space="preserv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406D64" w:rsidRDefault="008B0F67" w:rsidP="008B0F67">
            <w:pPr>
              <w:pStyle w:val="TableParagraph"/>
              <w:spacing w:before="5"/>
              <w:ind w:left="274"/>
              <w:rPr>
                <w:b/>
                <w:bCs/>
                <w:color w:val="231F20"/>
                <w:spacing w:val="-4"/>
                <w:sz w:val="21"/>
              </w:rPr>
            </w:pPr>
            <w:r w:rsidRPr="00406D64">
              <w:rPr>
                <w:b/>
                <w:bCs/>
                <w:color w:val="231F20"/>
                <w:sz w:val="21"/>
              </w:rPr>
              <w:t>The</w:t>
            </w:r>
            <w:r w:rsidRPr="00406D64">
              <w:rPr>
                <w:b/>
                <w:bCs/>
                <w:color w:val="231F20"/>
                <w:spacing w:val="9"/>
                <w:sz w:val="21"/>
              </w:rPr>
              <w:t xml:space="preserve"> </w:t>
            </w:r>
            <w:r w:rsidRPr="00406D64">
              <w:rPr>
                <w:b/>
                <w:bCs/>
                <w:color w:val="231F20"/>
                <w:sz w:val="21"/>
              </w:rPr>
              <w:t>Attorney's</w:t>
            </w:r>
            <w:r w:rsidRPr="00406D64">
              <w:rPr>
                <w:b/>
                <w:bCs/>
                <w:color w:val="231F20"/>
                <w:spacing w:val="8"/>
                <w:sz w:val="21"/>
              </w:rPr>
              <w:t xml:space="preserve"> </w:t>
            </w:r>
            <w:r w:rsidRPr="00406D64">
              <w:rPr>
                <w:b/>
                <w:bCs/>
                <w:color w:val="231F20"/>
                <w:sz w:val="21"/>
              </w:rPr>
              <w:t>courtroom</w:t>
            </w:r>
            <w:r w:rsidRPr="00406D64">
              <w:rPr>
                <w:b/>
                <w:bCs/>
                <w:color w:val="231F20"/>
                <w:spacing w:val="8"/>
                <w:sz w:val="21"/>
              </w:rPr>
              <w:t xml:space="preserve"> </w:t>
            </w:r>
            <w:r w:rsidRPr="00406D64">
              <w:rPr>
                <w:b/>
                <w:bCs/>
                <w:color w:val="231F20"/>
                <w:sz w:val="21"/>
              </w:rPr>
              <w:t>advocacy</w:t>
            </w:r>
            <w:r w:rsidRPr="00406D64">
              <w:rPr>
                <w:b/>
                <w:bCs/>
                <w:color w:val="231F20"/>
                <w:spacing w:val="10"/>
                <w:sz w:val="21"/>
              </w:rPr>
              <w:t xml:space="preserve"> </w:t>
            </w:r>
            <w:r w:rsidRPr="00406D64">
              <w:rPr>
                <w:b/>
                <w:bCs/>
                <w:color w:val="231F20"/>
                <w:sz w:val="21"/>
              </w:rPr>
              <w:t>skills</w:t>
            </w:r>
            <w:r w:rsidRPr="00406D64">
              <w:rPr>
                <w:b/>
                <w:bCs/>
                <w:color w:val="231F20"/>
                <w:spacing w:val="8"/>
                <w:sz w:val="21"/>
              </w:rPr>
              <w:t xml:space="preserve"> </w:t>
            </w:r>
            <w:r w:rsidRPr="00406D64">
              <w:rPr>
                <w:b/>
                <w:bCs/>
                <w:color w:val="231F20"/>
                <w:spacing w:val="-4"/>
                <w:sz w:val="21"/>
              </w:rPr>
              <w:t>were:</w:t>
            </w:r>
          </w:p>
          <w:p w14:paraId="2E7B9A12" w14:textId="2DE320F0" w:rsidR="008B0F67" w:rsidRPr="00406D64" w:rsidRDefault="00CC4244" w:rsidP="008B0F67">
            <w:pPr>
              <w:pStyle w:val="TableParagraph"/>
              <w:spacing w:before="5"/>
              <w:rPr>
                <w:sz w:val="21"/>
              </w:rPr>
            </w:pPr>
            <w:r w:rsidRPr="00406D64">
              <w:rPr>
                <w:sz w:val="21"/>
              </w:rPr>
              <w:t>Thomas</w:t>
            </w:r>
            <w:r w:rsidR="00696976" w:rsidRPr="00406D64">
              <w:rPr>
                <w:sz w:val="21"/>
              </w:rPr>
              <w:t xml:space="preserve">’ advocacy skills were good. </w:t>
            </w:r>
          </w:p>
          <w:p w14:paraId="311B133C" w14:textId="45413EAA" w:rsidR="004A5308" w:rsidRPr="00406D64"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406D64" w:rsidRDefault="008B0F67" w:rsidP="008B0F67">
            <w:pPr>
              <w:pStyle w:val="TableParagraph"/>
              <w:spacing w:before="6"/>
              <w:ind w:left="274"/>
              <w:rPr>
                <w:b/>
                <w:bCs/>
                <w:color w:val="231F20"/>
                <w:spacing w:val="-2"/>
                <w:sz w:val="21"/>
              </w:rPr>
            </w:pPr>
            <w:r w:rsidRPr="00406D64">
              <w:rPr>
                <w:b/>
                <w:bCs/>
                <w:color w:val="231F20"/>
                <w:sz w:val="21"/>
              </w:rPr>
              <w:t>How</w:t>
            </w:r>
            <w:r w:rsidRPr="00406D64">
              <w:rPr>
                <w:b/>
                <w:bCs/>
                <w:color w:val="231F20"/>
                <w:spacing w:val="7"/>
                <w:sz w:val="21"/>
              </w:rPr>
              <w:t xml:space="preserve"> </w:t>
            </w:r>
            <w:r w:rsidRPr="00406D64">
              <w:rPr>
                <w:b/>
                <w:bCs/>
                <w:color w:val="231F20"/>
                <w:sz w:val="21"/>
              </w:rPr>
              <w:t>was</w:t>
            </w:r>
            <w:r w:rsidRPr="00406D64">
              <w:rPr>
                <w:b/>
                <w:bCs/>
                <w:color w:val="231F20"/>
                <w:spacing w:val="7"/>
                <w:sz w:val="21"/>
              </w:rPr>
              <w:t xml:space="preserve"> </w:t>
            </w:r>
            <w:r w:rsidRPr="00406D64">
              <w:rPr>
                <w:b/>
                <w:bCs/>
                <w:color w:val="231F20"/>
                <w:sz w:val="21"/>
              </w:rPr>
              <w:t>the</w:t>
            </w:r>
            <w:r w:rsidRPr="00406D64">
              <w:rPr>
                <w:b/>
                <w:bCs/>
                <w:color w:val="231F20"/>
                <w:spacing w:val="9"/>
                <w:sz w:val="21"/>
              </w:rPr>
              <w:t xml:space="preserve"> </w:t>
            </w:r>
            <w:r w:rsidRPr="00406D64">
              <w:rPr>
                <w:b/>
                <w:bCs/>
                <w:color w:val="231F20"/>
                <w:sz w:val="21"/>
              </w:rPr>
              <w:t>Attorney/client</w:t>
            </w:r>
            <w:r w:rsidRPr="00406D64">
              <w:rPr>
                <w:b/>
                <w:bCs/>
                <w:color w:val="231F20"/>
                <w:spacing w:val="7"/>
                <w:sz w:val="21"/>
              </w:rPr>
              <w:t xml:space="preserve"> </w:t>
            </w:r>
            <w:r w:rsidRPr="00406D64">
              <w:rPr>
                <w:b/>
                <w:bCs/>
                <w:color w:val="231F20"/>
                <w:spacing w:val="-2"/>
                <w:sz w:val="21"/>
              </w:rPr>
              <w:t>communication?</w:t>
            </w:r>
          </w:p>
          <w:p w14:paraId="67EE28E5" w14:textId="51B56281" w:rsidR="008B0F67" w:rsidRPr="00406D64" w:rsidRDefault="008B0F67" w:rsidP="008B0F67">
            <w:pPr>
              <w:pStyle w:val="TableParagraph"/>
              <w:spacing w:before="6"/>
              <w:rPr>
                <w:sz w:val="21"/>
              </w:rPr>
            </w:pPr>
            <w:r w:rsidRPr="00406D64">
              <w:rPr>
                <w:sz w:val="21"/>
              </w:rPr>
              <w:t>The attorney-</w:t>
            </w:r>
            <w:proofErr w:type="gramStart"/>
            <w:r w:rsidRPr="00406D64">
              <w:rPr>
                <w:sz w:val="21"/>
              </w:rPr>
              <w:t>client</w:t>
            </w:r>
            <w:proofErr w:type="gramEnd"/>
            <w:r w:rsidRPr="00406D64">
              <w:rPr>
                <w:sz w:val="21"/>
              </w:rPr>
              <w:t xml:space="preserve"> communication appeared to be good</w:t>
            </w:r>
            <w:r w:rsidR="00862175" w:rsidRPr="00406D64">
              <w:rPr>
                <w:sz w:val="21"/>
              </w:rPr>
              <w:t>.</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406D64" w:rsidRDefault="008B0F67" w:rsidP="008B0F67">
            <w:pPr>
              <w:pStyle w:val="TableParagraph"/>
              <w:spacing w:line="233" w:lineRule="exact"/>
              <w:ind w:left="56" w:right="2"/>
              <w:jc w:val="center"/>
              <w:rPr>
                <w:b/>
                <w:sz w:val="21"/>
              </w:rPr>
            </w:pPr>
            <w:r w:rsidRPr="00406D64">
              <w:rPr>
                <w:b/>
                <w:color w:val="231F20"/>
                <w:sz w:val="21"/>
              </w:rPr>
              <w:t>Case</w:t>
            </w:r>
            <w:r w:rsidRPr="00406D64">
              <w:rPr>
                <w:b/>
                <w:color w:val="231F20"/>
                <w:spacing w:val="11"/>
                <w:sz w:val="21"/>
              </w:rPr>
              <w:t xml:space="preserve"> </w:t>
            </w:r>
            <w:r w:rsidRPr="00406D64">
              <w:rPr>
                <w:b/>
                <w:color w:val="231F20"/>
                <w:sz w:val="21"/>
              </w:rPr>
              <w:t>Stage-Specific</w:t>
            </w:r>
            <w:r w:rsidRPr="00406D64">
              <w:rPr>
                <w:b/>
                <w:color w:val="231F20"/>
                <w:spacing w:val="14"/>
                <w:sz w:val="21"/>
              </w:rPr>
              <w:t xml:space="preserve"> </w:t>
            </w:r>
            <w:r w:rsidRPr="00406D64">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406D64" w:rsidRDefault="008B0F67" w:rsidP="008B0F67">
            <w:pPr>
              <w:pStyle w:val="TableParagraph"/>
              <w:spacing w:line="246" w:lineRule="exact"/>
              <w:rPr>
                <w:sz w:val="21"/>
              </w:rPr>
            </w:pPr>
            <w:r w:rsidRPr="00406D64">
              <w:rPr>
                <w:color w:val="231F20"/>
                <w:sz w:val="21"/>
              </w:rPr>
              <w:t>Did</w:t>
            </w:r>
            <w:r w:rsidRPr="00406D64">
              <w:rPr>
                <w:color w:val="231F20"/>
                <w:spacing w:val="6"/>
                <w:sz w:val="21"/>
              </w:rPr>
              <w:t xml:space="preserve"> </w:t>
            </w:r>
            <w:r w:rsidRPr="00406D64">
              <w:rPr>
                <w:color w:val="231F20"/>
                <w:sz w:val="21"/>
              </w:rPr>
              <w:t>the</w:t>
            </w:r>
            <w:r w:rsidRPr="00406D64">
              <w:rPr>
                <w:color w:val="231F20"/>
                <w:spacing w:val="7"/>
                <w:sz w:val="21"/>
              </w:rPr>
              <w:t xml:space="preserve"> </w:t>
            </w:r>
            <w:r w:rsidRPr="00406D64">
              <w:rPr>
                <w:color w:val="231F20"/>
                <w:sz w:val="21"/>
              </w:rPr>
              <w:t>Attorney</w:t>
            </w:r>
            <w:r w:rsidRPr="00406D64">
              <w:rPr>
                <w:color w:val="231F20"/>
                <w:spacing w:val="8"/>
                <w:sz w:val="21"/>
              </w:rPr>
              <w:t xml:space="preserve"> </w:t>
            </w:r>
            <w:r w:rsidRPr="00406D64">
              <w:rPr>
                <w:color w:val="231F20"/>
                <w:sz w:val="21"/>
              </w:rPr>
              <w:t>argue</w:t>
            </w:r>
            <w:r w:rsidRPr="00406D64">
              <w:rPr>
                <w:color w:val="231F20"/>
                <w:spacing w:val="7"/>
                <w:sz w:val="21"/>
              </w:rPr>
              <w:t xml:space="preserve"> </w:t>
            </w:r>
            <w:r w:rsidRPr="00406D64">
              <w:rPr>
                <w:color w:val="231F20"/>
                <w:sz w:val="21"/>
              </w:rPr>
              <w:t>for</w:t>
            </w:r>
            <w:r w:rsidRPr="00406D64">
              <w:rPr>
                <w:color w:val="231F20"/>
                <w:spacing w:val="6"/>
                <w:sz w:val="21"/>
              </w:rPr>
              <w:t xml:space="preserve"> </w:t>
            </w:r>
            <w:r w:rsidRPr="00406D64">
              <w:rPr>
                <w:color w:val="231F20"/>
                <w:sz w:val="21"/>
              </w:rPr>
              <w:t>pretrial</w:t>
            </w:r>
            <w:r w:rsidRPr="00406D64">
              <w:rPr>
                <w:color w:val="231F20"/>
                <w:spacing w:val="8"/>
                <w:sz w:val="21"/>
              </w:rPr>
              <w:t xml:space="preserve"> </w:t>
            </w:r>
            <w:r w:rsidRPr="00406D64">
              <w:rPr>
                <w:color w:val="231F20"/>
                <w:sz w:val="21"/>
              </w:rPr>
              <w:t>release/OR,</w:t>
            </w:r>
            <w:r w:rsidRPr="00406D64">
              <w:rPr>
                <w:color w:val="231F20"/>
                <w:spacing w:val="6"/>
                <w:sz w:val="21"/>
              </w:rPr>
              <w:t xml:space="preserve"> </w:t>
            </w:r>
            <w:r w:rsidRPr="00406D64">
              <w:rPr>
                <w:color w:val="231F20"/>
                <w:sz w:val="21"/>
              </w:rPr>
              <w:t>or</w:t>
            </w:r>
            <w:r w:rsidRPr="00406D64">
              <w:rPr>
                <w:color w:val="231F20"/>
                <w:spacing w:val="6"/>
                <w:sz w:val="21"/>
              </w:rPr>
              <w:t xml:space="preserve"> </w:t>
            </w:r>
            <w:r w:rsidRPr="00406D64">
              <w:rPr>
                <w:color w:val="231F20"/>
                <w:sz w:val="21"/>
              </w:rPr>
              <w:t>for</w:t>
            </w:r>
            <w:r w:rsidRPr="00406D64">
              <w:rPr>
                <w:color w:val="231F20"/>
                <w:spacing w:val="7"/>
                <w:sz w:val="21"/>
              </w:rPr>
              <w:t xml:space="preserve"> </w:t>
            </w:r>
            <w:r w:rsidRPr="00406D64">
              <w:rPr>
                <w:color w:val="231F20"/>
                <w:sz w:val="21"/>
              </w:rPr>
              <w:t>reasonable</w:t>
            </w:r>
            <w:r w:rsidRPr="00406D64">
              <w:rPr>
                <w:color w:val="231F20"/>
                <w:spacing w:val="7"/>
                <w:sz w:val="21"/>
              </w:rPr>
              <w:t xml:space="preserve"> </w:t>
            </w:r>
            <w:r w:rsidRPr="00406D64">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406D64" w:rsidRDefault="008B0F67" w:rsidP="008B0F67">
            <w:pPr>
              <w:pStyle w:val="TableParagraph"/>
              <w:spacing w:before="6" w:line="239" w:lineRule="exact"/>
              <w:ind w:left="745"/>
              <w:rPr>
                <w:sz w:val="21"/>
              </w:rPr>
            </w:pPr>
            <w:r w:rsidRPr="00406D64">
              <w:rPr>
                <w:color w:val="231F20"/>
                <w:sz w:val="21"/>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406D64">
              <w:rPr>
                <w:color w:val="231F20"/>
                <w:sz w:val="21"/>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706B67">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406D64" w:rsidRDefault="008B0F67" w:rsidP="008B0F67">
            <w:pPr>
              <w:pStyle w:val="TableParagraph"/>
              <w:spacing w:before="8"/>
              <w:rPr>
                <w:sz w:val="21"/>
              </w:rPr>
            </w:pPr>
            <w:r w:rsidRPr="00406D64">
              <w:rPr>
                <w:color w:val="231F20"/>
                <w:sz w:val="21"/>
              </w:rPr>
              <w:t>Did</w:t>
            </w:r>
            <w:r w:rsidRPr="00406D64">
              <w:rPr>
                <w:color w:val="231F20"/>
                <w:spacing w:val="4"/>
                <w:sz w:val="21"/>
              </w:rPr>
              <w:t xml:space="preserve"> </w:t>
            </w:r>
            <w:r w:rsidRPr="00406D64">
              <w:rPr>
                <w:color w:val="231F20"/>
                <w:sz w:val="21"/>
              </w:rPr>
              <w:t>the</w:t>
            </w:r>
            <w:r w:rsidRPr="00406D64">
              <w:rPr>
                <w:color w:val="231F20"/>
                <w:spacing w:val="8"/>
                <w:sz w:val="21"/>
              </w:rPr>
              <w:t xml:space="preserve"> </w:t>
            </w:r>
            <w:r w:rsidRPr="00406D64">
              <w:rPr>
                <w:color w:val="231F20"/>
                <w:sz w:val="21"/>
              </w:rPr>
              <w:t>Attorney</w:t>
            </w:r>
            <w:r w:rsidRPr="00406D64">
              <w:rPr>
                <w:color w:val="231F20"/>
                <w:spacing w:val="7"/>
                <w:sz w:val="21"/>
              </w:rPr>
              <w:t xml:space="preserve"> </w:t>
            </w:r>
            <w:r w:rsidRPr="00406D64">
              <w:rPr>
                <w:color w:val="231F20"/>
                <w:sz w:val="21"/>
              </w:rPr>
              <w:t>counsel</w:t>
            </w:r>
            <w:r w:rsidRPr="00406D64">
              <w:rPr>
                <w:color w:val="231F20"/>
                <w:spacing w:val="7"/>
                <w:sz w:val="21"/>
              </w:rPr>
              <w:t xml:space="preserve"> </w:t>
            </w:r>
            <w:r w:rsidRPr="00406D64">
              <w:rPr>
                <w:color w:val="231F20"/>
                <w:sz w:val="21"/>
              </w:rPr>
              <w:t>each</w:t>
            </w:r>
            <w:r w:rsidRPr="00406D64">
              <w:rPr>
                <w:color w:val="231F20"/>
                <w:spacing w:val="5"/>
                <w:sz w:val="21"/>
              </w:rPr>
              <w:t xml:space="preserve"> </w:t>
            </w:r>
            <w:r w:rsidRPr="00406D64">
              <w:rPr>
                <w:color w:val="231F20"/>
                <w:sz w:val="21"/>
              </w:rPr>
              <w:t>client</w:t>
            </w:r>
            <w:r w:rsidRPr="00406D64">
              <w:rPr>
                <w:color w:val="231F20"/>
                <w:spacing w:val="5"/>
                <w:sz w:val="21"/>
              </w:rPr>
              <w:t xml:space="preserve"> </w:t>
            </w:r>
            <w:r w:rsidRPr="00406D64">
              <w:rPr>
                <w:color w:val="231F20"/>
                <w:sz w:val="21"/>
              </w:rPr>
              <w:t>to</w:t>
            </w:r>
            <w:r w:rsidRPr="00406D64">
              <w:rPr>
                <w:color w:val="231F20"/>
                <w:spacing w:val="5"/>
                <w:sz w:val="21"/>
              </w:rPr>
              <w:t xml:space="preserve"> </w:t>
            </w:r>
            <w:r w:rsidRPr="00406D64">
              <w:rPr>
                <w:color w:val="231F20"/>
                <w:sz w:val="21"/>
              </w:rPr>
              <w:t>refrain</w:t>
            </w:r>
            <w:r w:rsidRPr="00406D64">
              <w:rPr>
                <w:color w:val="231F20"/>
                <w:spacing w:val="5"/>
                <w:sz w:val="21"/>
              </w:rPr>
              <w:t xml:space="preserve"> </w:t>
            </w:r>
            <w:r w:rsidRPr="00406D64">
              <w:rPr>
                <w:color w:val="231F20"/>
                <w:sz w:val="21"/>
              </w:rPr>
              <w:t>from</w:t>
            </w:r>
            <w:r w:rsidRPr="00406D64">
              <w:rPr>
                <w:color w:val="231F20"/>
                <w:spacing w:val="6"/>
                <w:sz w:val="21"/>
              </w:rPr>
              <w:t xml:space="preserve"> </w:t>
            </w:r>
            <w:r w:rsidRPr="00406D64">
              <w:rPr>
                <w:color w:val="231F20"/>
                <w:sz w:val="21"/>
              </w:rPr>
              <w:t>waiving</w:t>
            </w:r>
            <w:r w:rsidRPr="00406D64">
              <w:rPr>
                <w:color w:val="231F20"/>
                <w:spacing w:val="5"/>
                <w:sz w:val="21"/>
              </w:rPr>
              <w:t xml:space="preserve"> </w:t>
            </w:r>
            <w:r w:rsidRPr="00406D64">
              <w:rPr>
                <w:color w:val="231F20"/>
                <w:sz w:val="21"/>
              </w:rPr>
              <w:t>trial</w:t>
            </w:r>
            <w:r w:rsidRPr="00406D64">
              <w:rPr>
                <w:color w:val="231F20"/>
                <w:spacing w:val="7"/>
                <w:sz w:val="21"/>
              </w:rPr>
              <w:t xml:space="preserve"> </w:t>
            </w:r>
            <w:r w:rsidRPr="00406D64">
              <w:rPr>
                <w:color w:val="231F20"/>
                <w:sz w:val="21"/>
              </w:rPr>
              <w:t>rights</w:t>
            </w:r>
            <w:r w:rsidRPr="00406D64">
              <w:rPr>
                <w:color w:val="231F20"/>
                <w:spacing w:val="5"/>
                <w:sz w:val="21"/>
              </w:rPr>
              <w:t xml:space="preserve"> </w:t>
            </w:r>
            <w:r w:rsidRPr="00406D64">
              <w:rPr>
                <w:color w:val="231F20"/>
                <w:sz w:val="21"/>
              </w:rPr>
              <w:t>until</w:t>
            </w:r>
            <w:r w:rsidRPr="00406D64">
              <w:rPr>
                <w:color w:val="231F20"/>
                <w:spacing w:val="7"/>
                <w:sz w:val="21"/>
              </w:rPr>
              <w:t xml:space="preserve"> </w:t>
            </w:r>
            <w:r w:rsidRPr="00406D64">
              <w:rPr>
                <w:color w:val="231F20"/>
                <w:spacing w:val="-5"/>
                <w:sz w:val="21"/>
              </w:rPr>
              <w:t>the</w:t>
            </w:r>
          </w:p>
          <w:p w14:paraId="3BADDC31" w14:textId="77777777" w:rsidR="008B0F67" w:rsidRPr="00406D64" w:rsidRDefault="008B0F67" w:rsidP="008B0F67">
            <w:pPr>
              <w:pStyle w:val="TableParagraph"/>
              <w:spacing w:before="29" w:line="235" w:lineRule="exact"/>
              <w:rPr>
                <w:sz w:val="21"/>
              </w:rPr>
            </w:pPr>
            <w:r w:rsidRPr="00406D64">
              <w:rPr>
                <w:color w:val="231F20"/>
                <w:sz w:val="21"/>
              </w:rPr>
              <w:t>attorney</w:t>
            </w:r>
            <w:r w:rsidRPr="00406D64">
              <w:rPr>
                <w:color w:val="231F20"/>
                <w:spacing w:val="8"/>
                <w:sz w:val="21"/>
              </w:rPr>
              <w:t xml:space="preserve"> </w:t>
            </w:r>
            <w:r w:rsidRPr="00406D64">
              <w:rPr>
                <w:color w:val="231F20"/>
                <w:sz w:val="21"/>
              </w:rPr>
              <w:t>completed</w:t>
            </w:r>
            <w:r w:rsidRPr="00406D64">
              <w:rPr>
                <w:color w:val="231F20"/>
                <w:spacing w:val="8"/>
                <w:sz w:val="21"/>
              </w:rPr>
              <w:t xml:space="preserve"> </w:t>
            </w:r>
            <w:r w:rsidRPr="00406D64">
              <w:rPr>
                <w:color w:val="231F20"/>
                <w:sz w:val="21"/>
              </w:rPr>
              <w:t>investigation</w:t>
            </w:r>
            <w:r w:rsidRPr="00406D64">
              <w:rPr>
                <w:color w:val="231F20"/>
                <w:spacing w:val="7"/>
                <w:sz w:val="21"/>
              </w:rPr>
              <w:t xml:space="preserve"> </w:t>
            </w:r>
            <w:r w:rsidRPr="00406D64">
              <w:rPr>
                <w:color w:val="231F20"/>
                <w:sz w:val="21"/>
              </w:rPr>
              <w:t>of</w:t>
            </w:r>
            <w:r w:rsidRPr="00406D64">
              <w:rPr>
                <w:color w:val="231F20"/>
                <w:spacing w:val="8"/>
                <w:sz w:val="21"/>
              </w:rPr>
              <w:t xml:space="preserve"> </w:t>
            </w:r>
            <w:r w:rsidRPr="00406D64">
              <w:rPr>
                <w:color w:val="231F20"/>
                <w:sz w:val="21"/>
              </w:rPr>
              <w:t>the</w:t>
            </w:r>
            <w:r w:rsidRPr="00406D64">
              <w:rPr>
                <w:color w:val="231F20"/>
                <w:spacing w:val="9"/>
                <w:sz w:val="21"/>
              </w:rPr>
              <w:t xml:space="preserve"> </w:t>
            </w:r>
            <w:r w:rsidRPr="00406D64">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406D64" w:rsidRDefault="008B0F67" w:rsidP="008B0F67">
            <w:pPr>
              <w:pStyle w:val="TableParagraph"/>
              <w:spacing w:before="147"/>
              <w:ind w:left="745"/>
              <w:rPr>
                <w:sz w:val="21"/>
              </w:rPr>
            </w:pPr>
            <w:r w:rsidRPr="00406D64">
              <w:rPr>
                <w:color w:val="231F20"/>
                <w:sz w:val="21"/>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406D64">
              <w:rPr>
                <w:color w:val="231F20"/>
                <w:sz w:val="21"/>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706B67">
              <w:rPr>
                <w:color w:val="231F20"/>
                <w:spacing w:val="-5"/>
                <w:sz w:val="21"/>
                <w:highlight w:val="yellow"/>
              </w:rPr>
              <w:t>Unknown</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406D64" w:rsidRDefault="008B0F67" w:rsidP="008B0F67">
            <w:pPr>
              <w:pStyle w:val="TableParagraph"/>
              <w:spacing w:before="8"/>
              <w:rPr>
                <w:sz w:val="21"/>
              </w:rPr>
            </w:pPr>
            <w:r w:rsidRPr="00406D64">
              <w:rPr>
                <w:color w:val="231F20"/>
                <w:sz w:val="21"/>
              </w:rPr>
              <w:t>Did</w:t>
            </w:r>
            <w:r w:rsidRPr="00406D64">
              <w:rPr>
                <w:color w:val="231F20"/>
                <w:spacing w:val="5"/>
                <w:sz w:val="21"/>
              </w:rPr>
              <w:t xml:space="preserve"> </w:t>
            </w:r>
            <w:r w:rsidRPr="00406D64">
              <w:rPr>
                <w:color w:val="231F20"/>
                <w:sz w:val="21"/>
              </w:rPr>
              <w:t>the</w:t>
            </w:r>
            <w:r w:rsidRPr="00406D64">
              <w:rPr>
                <w:color w:val="231F20"/>
                <w:spacing w:val="8"/>
                <w:sz w:val="21"/>
              </w:rPr>
              <w:t xml:space="preserve"> </w:t>
            </w:r>
            <w:r w:rsidRPr="00406D64">
              <w:rPr>
                <w:color w:val="231F20"/>
                <w:sz w:val="21"/>
              </w:rPr>
              <w:t>Attorney</w:t>
            </w:r>
            <w:r w:rsidRPr="00406D64">
              <w:rPr>
                <w:color w:val="231F20"/>
                <w:spacing w:val="8"/>
                <w:sz w:val="21"/>
              </w:rPr>
              <w:t xml:space="preserve"> </w:t>
            </w:r>
            <w:r w:rsidRPr="00406D64">
              <w:rPr>
                <w:color w:val="231F20"/>
                <w:sz w:val="21"/>
              </w:rPr>
              <w:t>appear</w:t>
            </w:r>
            <w:r w:rsidRPr="00406D64">
              <w:rPr>
                <w:color w:val="231F20"/>
                <w:spacing w:val="6"/>
                <w:sz w:val="21"/>
              </w:rPr>
              <w:t xml:space="preserve"> </w:t>
            </w:r>
            <w:r w:rsidRPr="00406D64">
              <w:rPr>
                <w:color w:val="231F20"/>
                <w:sz w:val="21"/>
              </w:rPr>
              <w:t>to</w:t>
            </w:r>
            <w:r w:rsidRPr="00406D64">
              <w:rPr>
                <w:color w:val="231F20"/>
                <w:spacing w:val="5"/>
                <w:sz w:val="21"/>
              </w:rPr>
              <w:t xml:space="preserve"> </w:t>
            </w:r>
            <w:r w:rsidRPr="00406D64">
              <w:rPr>
                <w:color w:val="231F20"/>
                <w:sz w:val="21"/>
              </w:rPr>
              <w:t>have</w:t>
            </w:r>
            <w:r w:rsidRPr="00406D64">
              <w:rPr>
                <w:color w:val="231F20"/>
                <w:spacing w:val="8"/>
                <w:sz w:val="21"/>
              </w:rPr>
              <w:t xml:space="preserve"> </w:t>
            </w:r>
            <w:r w:rsidRPr="00406D64">
              <w:rPr>
                <w:color w:val="231F20"/>
                <w:sz w:val="21"/>
              </w:rPr>
              <w:t>counseled</w:t>
            </w:r>
            <w:r w:rsidRPr="00406D64">
              <w:rPr>
                <w:color w:val="231F20"/>
                <w:spacing w:val="6"/>
                <w:sz w:val="21"/>
              </w:rPr>
              <w:t xml:space="preserve"> </w:t>
            </w:r>
            <w:r w:rsidRPr="00406D64">
              <w:rPr>
                <w:color w:val="231F20"/>
                <w:sz w:val="21"/>
              </w:rPr>
              <w:t>clients</w:t>
            </w:r>
            <w:r w:rsidRPr="00406D64">
              <w:rPr>
                <w:color w:val="231F20"/>
                <w:spacing w:val="5"/>
                <w:sz w:val="21"/>
              </w:rPr>
              <w:t xml:space="preserve"> </w:t>
            </w:r>
            <w:r w:rsidRPr="00406D64">
              <w:rPr>
                <w:color w:val="231F20"/>
                <w:sz w:val="21"/>
              </w:rPr>
              <w:t>to</w:t>
            </w:r>
            <w:r w:rsidRPr="00406D64">
              <w:rPr>
                <w:color w:val="231F20"/>
                <w:spacing w:val="6"/>
                <w:sz w:val="21"/>
              </w:rPr>
              <w:t xml:space="preserve"> </w:t>
            </w:r>
            <w:r w:rsidRPr="00406D64">
              <w:rPr>
                <w:color w:val="231F20"/>
                <w:sz w:val="21"/>
              </w:rPr>
              <w:t>refrain</w:t>
            </w:r>
            <w:r w:rsidRPr="00406D64">
              <w:rPr>
                <w:color w:val="231F20"/>
                <w:spacing w:val="6"/>
                <w:sz w:val="21"/>
              </w:rPr>
              <w:t xml:space="preserve"> </w:t>
            </w:r>
            <w:r w:rsidRPr="00406D64">
              <w:rPr>
                <w:color w:val="231F20"/>
                <w:sz w:val="21"/>
              </w:rPr>
              <w:t>from</w:t>
            </w:r>
            <w:r w:rsidRPr="00406D64">
              <w:rPr>
                <w:color w:val="231F20"/>
                <w:spacing w:val="5"/>
                <w:sz w:val="21"/>
              </w:rPr>
              <w:t xml:space="preserve"> </w:t>
            </w:r>
            <w:proofErr w:type="gramStart"/>
            <w:r w:rsidRPr="00406D64">
              <w:rPr>
                <w:color w:val="231F20"/>
                <w:sz w:val="21"/>
              </w:rPr>
              <w:t>waiving</w:t>
            </w:r>
            <w:proofErr w:type="gramEnd"/>
            <w:r w:rsidRPr="00406D64">
              <w:rPr>
                <w:color w:val="231F20"/>
                <w:spacing w:val="6"/>
                <w:sz w:val="21"/>
              </w:rPr>
              <w:t xml:space="preserve"> </w:t>
            </w:r>
            <w:r w:rsidRPr="00406D64">
              <w:rPr>
                <w:color w:val="231F20"/>
                <w:spacing w:val="-5"/>
                <w:sz w:val="21"/>
              </w:rPr>
              <w:t>any</w:t>
            </w:r>
          </w:p>
          <w:p w14:paraId="0A8A695B" w14:textId="77777777" w:rsidR="008B0F67" w:rsidRPr="00406D64" w:rsidRDefault="008B0F67" w:rsidP="008B0F67">
            <w:pPr>
              <w:pStyle w:val="TableParagraph"/>
              <w:spacing w:before="29" w:line="235" w:lineRule="exact"/>
              <w:rPr>
                <w:sz w:val="21"/>
              </w:rPr>
            </w:pPr>
            <w:r w:rsidRPr="00406D64">
              <w:rPr>
                <w:color w:val="231F20"/>
                <w:sz w:val="21"/>
              </w:rPr>
              <w:t>rights</w:t>
            </w:r>
            <w:r w:rsidRPr="00406D64">
              <w:rPr>
                <w:color w:val="231F20"/>
                <w:spacing w:val="3"/>
                <w:sz w:val="21"/>
              </w:rPr>
              <w:t xml:space="preserve"> </w:t>
            </w:r>
            <w:r w:rsidRPr="00406D64">
              <w:rPr>
                <w:color w:val="231F20"/>
                <w:sz w:val="21"/>
              </w:rPr>
              <w:t>at</w:t>
            </w:r>
            <w:r w:rsidRPr="00406D64">
              <w:rPr>
                <w:color w:val="231F20"/>
                <w:spacing w:val="4"/>
                <w:sz w:val="21"/>
              </w:rPr>
              <w:t xml:space="preserve"> </w:t>
            </w:r>
            <w:r w:rsidRPr="00406D64">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AF96BD2" w:rsidR="008B0F67" w:rsidRPr="00406D64" w:rsidRDefault="008B0F67" w:rsidP="008B0F67">
            <w:pPr>
              <w:pStyle w:val="TableParagraph"/>
              <w:spacing w:before="147"/>
              <w:ind w:left="745"/>
              <w:rPr>
                <w:sz w:val="21"/>
              </w:rPr>
            </w:pPr>
            <w:r w:rsidRPr="00406D64">
              <w:rPr>
                <w:color w:val="231F20"/>
                <w:sz w:val="21"/>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3B4901">
              <w:rPr>
                <w:color w:val="231F20"/>
                <w:sz w:val="21"/>
                <w:highlight w:val="yellow"/>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005B7CC4" w:rsidRPr="00406D64">
              <w:rPr>
                <w:color w:val="231F20"/>
                <w:spacing w:val="-5"/>
                <w:sz w:val="21"/>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406D64" w:rsidRDefault="008B0F67" w:rsidP="008B0F67">
            <w:pPr>
              <w:pStyle w:val="TableParagraph"/>
              <w:spacing w:before="8"/>
              <w:rPr>
                <w:sz w:val="21"/>
              </w:rPr>
            </w:pPr>
            <w:r w:rsidRPr="00406D64">
              <w:rPr>
                <w:color w:val="231F20"/>
                <w:sz w:val="21"/>
              </w:rPr>
              <w:t>Did</w:t>
            </w:r>
            <w:r w:rsidRPr="00406D64">
              <w:rPr>
                <w:color w:val="231F20"/>
                <w:spacing w:val="6"/>
                <w:sz w:val="21"/>
              </w:rPr>
              <w:t xml:space="preserve"> </w:t>
            </w:r>
            <w:r w:rsidRPr="00406D64">
              <w:rPr>
                <w:color w:val="231F20"/>
                <w:sz w:val="21"/>
              </w:rPr>
              <w:t>the</w:t>
            </w:r>
            <w:r w:rsidRPr="00406D64">
              <w:rPr>
                <w:color w:val="231F20"/>
                <w:spacing w:val="8"/>
                <w:sz w:val="21"/>
              </w:rPr>
              <w:t xml:space="preserve"> </w:t>
            </w:r>
            <w:r w:rsidRPr="00406D64">
              <w:rPr>
                <w:color w:val="231F20"/>
                <w:sz w:val="21"/>
              </w:rPr>
              <w:t>Attorney</w:t>
            </w:r>
            <w:r w:rsidRPr="00406D64">
              <w:rPr>
                <w:color w:val="231F20"/>
                <w:spacing w:val="8"/>
                <w:sz w:val="21"/>
              </w:rPr>
              <w:t xml:space="preserve"> </w:t>
            </w:r>
            <w:r w:rsidRPr="00406D64">
              <w:rPr>
                <w:color w:val="231F20"/>
                <w:sz w:val="21"/>
              </w:rPr>
              <w:t>appear</w:t>
            </w:r>
            <w:r w:rsidRPr="00406D64">
              <w:rPr>
                <w:color w:val="231F20"/>
                <w:spacing w:val="6"/>
                <w:sz w:val="21"/>
              </w:rPr>
              <w:t xml:space="preserve"> </w:t>
            </w:r>
            <w:r w:rsidRPr="00406D64">
              <w:rPr>
                <w:color w:val="231F20"/>
                <w:sz w:val="21"/>
              </w:rPr>
              <w:t>to</w:t>
            </w:r>
            <w:r w:rsidRPr="00406D64">
              <w:rPr>
                <w:color w:val="231F20"/>
                <w:spacing w:val="7"/>
                <w:sz w:val="21"/>
              </w:rPr>
              <w:t xml:space="preserve"> </w:t>
            </w:r>
            <w:r w:rsidRPr="00406D64">
              <w:rPr>
                <w:color w:val="231F20"/>
                <w:sz w:val="21"/>
              </w:rPr>
              <w:t>adequately</w:t>
            </w:r>
            <w:r w:rsidRPr="00406D64">
              <w:rPr>
                <w:color w:val="231F20"/>
                <w:spacing w:val="8"/>
                <w:sz w:val="21"/>
              </w:rPr>
              <w:t xml:space="preserve"> </w:t>
            </w:r>
            <w:r w:rsidRPr="00406D64">
              <w:rPr>
                <w:color w:val="231F20"/>
                <w:sz w:val="21"/>
              </w:rPr>
              <w:t>advise</w:t>
            </w:r>
            <w:r w:rsidRPr="00406D64">
              <w:rPr>
                <w:color w:val="231F20"/>
                <w:spacing w:val="8"/>
                <w:sz w:val="21"/>
              </w:rPr>
              <w:t xml:space="preserve"> </w:t>
            </w:r>
            <w:r w:rsidRPr="00406D64">
              <w:rPr>
                <w:color w:val="231F20"/>
                <w:sz w:val="21"/>
              </w:rPr>
              <w:t>clients</w:t>
            </w:r>
            <w:r w:rsidRPr="00406D64">
              <w:rPr>
                <w:color w:val="231F20"/>
                <w:spacing w:val="6"/>
                <w:sz w:val="21"/>
              </w:rPr>
              <w:t xml:space="preserve"> </w:t>
            </w:r>
            <w:r w:rsidRPr="00406D64">
              <w:rPr>
                <w:color w:val="231F20"/>
                <w:sz w:val="21"/>
              </w:rPr>
              <w:t>of</w:t>
            </w:r>
            <w:r w:rsidRPr="00406D64">
              <w:rPr>
                <w:color w:val="231F20"/>
                <w:spacing w:val="7"/>
                <w:sz w:val="21"/>
              </w:rPr>
              <w:t xml:space="preserve"> </w:t>
            </w:r>
            <w:r w:rsidRPr="00406D64">
              <w:rPr>
                <w:color w:val="231F20"/>
                <w:sz w:val="21"/>
              </w:rPr>
              <w:t>the</w:t>
            </w:r>
            <w:r w:rsidRPr="00406D64">
              <w:rPr>
                <w:color w:val="231F20"/>
                <w:spacing w:val="8"/>
                <w:sz w:val="21"/>
              </w:rPr>
              <w:t xml:space="preserve"> </w:t>
            </w:r>
            <w:r w:rsidRPr="00406D64">
              <w:rPr>
                <w:color w:val="231F20"/>
                <w:sz w:val="21"/>
              </w:rPr>
              <w:t>consequences</w:t>
            </w:r>
            <w:r w:rsidRPr="00406D64">
              <w:rPr>
                <w:color w:val="231F20"/>
                <w:spacing w:val="6"/>
                <w:sz w:val="21"/>
              </w:rPr>
              <w:t xml:space="preserve"> </w:t>
            </w:r>
            <w:r w:rsidRPr="00406D64">
              <w:rPr>
                <w:color w:val="231F20"/>
                <w:spacing w:val="-5"/>
                <w:sz w:val="21"/>
              </w:rPr>
              <w:t>of</w:t>
            </w:r>
          </w:p>
          <w:p w14:paraId="0B98542C" w14:textId="77777777" w:rsidR="008B0F67" w:rsidRPr="00406D64" w:rsidRDefault="008B0F67" w:rsidP="008B0F67">
            <w:pPr>
              <w:pStyle w:val="TableParagraph"/>
              <w:spacing w:before="29" w:line="235" w:lineRule="exact"/>
              <w:rPr>
                <w:sz w:val="21"/>
              </w:rPr>
            </w:pPr>
            <w:r w:rsidRPr="00406D64">
              <w:rPr>
                <w:color w:val="231F20"/>
                <w:sz w:val="21"/>
              </w:rPr>
              <w:t>accepting</w:t>
            </w:r>
            <w:r w:rsidRPr="00406D64">
              <w:rPr>
                <w:color w:val="231F20"/>
                <w:spacing w:val="4"/>
                <w:sz w:val="21"/>
              </w:rPr>
              <w:t xml:space="preserve"> </w:t>
            </w:r>
            <w:r w:rsidRPr="00406D64">
              <w:rPr>
                <w:color w:val="231F20"/>
                <w:sz w:val="21"/>
              </w:rPr>
              <w:t>a</w:t>
            </w:r>
            <w:r w:rsidRPr="00406D64">
              <w:rPr>
                <w:color w:val="231F20"/>
                <w:spacing w:val="5"/>
                <w:sz w:val="21"/>
              </w:rPr>
              <w:t xml:space="preserve"> </w:t>
            </w:r>
            <w:r w:rsidRPr="00406D64">
              <w:rPr>
                <w:color w:val="231F20"/>
                <w:sz w:val="21"/>
              </w:rPr>
              <w:t>plea</w:t>
            </w:r>
            <w:r w:rsidRPr="00406D64">
              <w:rPr>
                <w:color w:val="231F20"/>
                <w:spacing w:val="6"/>
                <w:sz w:val="21"/>
              </w:rPr>
              <w:t xml:space="preserve"> </w:t>
            </w:r>
            <w:r w:rsidRPr="00406D64">
              <w:rPr>
                <w:color w:val="231F20"/>
                <w:sz w:val="21"/>
              </w:rPr>
              <w:t>or</w:t>
            </w:r>
            <w:r w:rsidRPr="00406D64">
              <w:rPr>
                <w:color w:val="231F20"/>
                <w:spacing w:val="5"/>
                <w:sz w:val="21"/>
              </w:rPr>
              <w:t xml:space="preserve"> </w:t>
            </w:r>
            <w:r w:rsidRPr="00406D64">
              <w:rPr>
                <w:color w:val="231F20"/>
                <w:sz w:val="21"/>
              </w:rPr>
              <w:t>going</w:t>
            </w:r>
            <w:r w:rsidRPr="00406D64">
              <w:rPr>
                <w:color w:val="231F20"/>
                <w:spacing w:val="5"/>
                <w:sz w:val="21"/>
              </w:rPr>
              <w:t xml:space="preserve"> </w:t>
            </w:r>
            <w:r w:rsidRPr="00406D64">
              <w:rPr>
                <w:color w:val="231F20"/>
                <w:sz w:val="21"/>
              </w:rPr>
              <w:t>to</w:t>
            </w:r>
            <w:r w:rsidRPr="00406D64">
              <w:rPr>
                <w:color w:val="231F20"/>
                <w:spacing w:val="5"/>
                <w:sz w:val="21"/>
              </w:rPr>
              <w:t xml:space="preserve"> </w:t>
            </w:r>
            <w:r w:rsidRPr="00406D64">
              <w:rPr>
                <w:color w:val="231F20"/>
                <w:sz w:val="21"/>
              </w:rPr>
              <w:t>trial,</w:t>
            </w:r>
            <w:r w:rsidRPr="00406D64">
              <w:rPr>
                <w:color w:val="231F20"/>
                <w:spacing w:val="5"/>
                <w:sz w:val="21"/>
              </w:rPr>
              <w:t xml:space="preserve"> </w:t>
            </w:r>
            <w:r w:rsidRPr="00406D64">
              <w:rPr>
                <w:color w:val="231F20"/>
                <w:sz w:val="21"/>
              </w:rPr>
              <w:t>including</w:t>
            </w:r>
            <w:r w:rsidRPr="00406D64">
              <w:rPr>
                <w:color w:val="231F20"/>
                <w:spacing w:val="5"/>
                <w:sz w:val="21"/>
              </w:rPr>
              <w:t xml:space="preserve"> </w:t>
            </w:r>
            <w:r w:rsidRPr="00406D64">
              <w:rPr>
                <w:color w:val="231F20"/>
                <w:sz w:val="21"/>
              </w:rPr>
              <w:t>any</w:t>
            </w:r>
            <w:r w:rsidRPr="00406D64">
              <w:rPr>
                <w:color w:val="231F20"/>
                <w:spacing w:val="7"/>
                <w:sz w:val="21"/>
              </w:rPr>
              <w:t xml:space="preserve"> </w:t>
            </w:r>
            <w:r w:rsidRPr="00406D64">
              <w:rPr>
                <w:color w:val="231F20"/>
                <w:sz w:val="21"/>
              </w:rPr>
              <w:t>collateral</w:t>
            </w:r>
            <w:r w:rsidRPr="00406D64">
              <w:rPr>
                <w:color w:val="231F20"/>
                <w:spacing w:val="7"/>
                <w:sz w:val="21"/>
              </w:rPr>
              <w:t xml:space="preserve"> </w:t>
            </w:r>
            <w:r w:rsidRPr="00406D64">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406D64" w:rsidRDefault="008B0F67" w:rsidP="008B0F67">
            <w:pPr>
              <w:pStyle w:val="TableParagraph"/>
              <w:spacing w:before="147"/>
              <w:ind w:left="745"/>
              <w:rPr>
                <w:sz w:val="21"/>
              </w:rPr>
            </w:pPr>
            <w:r w:rsidRPr="003B4901">
              <w:rPr>
                <w:color w:val="231F20"/>
                <w:sz w:val="21"/>
                <w:highlight w:val="yellow"/>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406D64">
              <w:rPr>
                <w:color w:val="231F20"/>
                <w:sz w:val="21"/>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406D64">
              <w:rPr>
                <w:color w:val="231F20"/>
                <w:spacing w:val="-5"/>
                <w:sz w:val="21"/>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406D64" w:rsidRDefault="008B0F67" w:rsidP="008B0F67">
            <w:pPr>
              <w:pStyle w:val="TableParagraph"/>
              <w:spacing w:before="8"/>
              <w:rPr>
                <w:sz w:val="21"/>
              </w:rPr>
            </w:pPr>
            <w:r w:rsidRPr="00406D64">
              <w:rPr>
                <w:color w:val="231F20"/>
                <w:sz w:val="21"/>
              </w:rPr>
              <w:t>Did</w:t>
            </w:r>
            <w:r w:rsidRPr="00406D64">
              <w:rPr>
                <w:color w:val="231F20"/>
                <w:spacing w:val="8"/>
                <w:sz w:val="21"/>
              </w:rPr>
              <w:t xml:space="preserve"> </w:t>
            </w:r>
            <w:r w:rsidRPr="00406D64">
              <w:rPr>
                <w:color w:val="231F20"/>
                <w:sz w:val="21"/>
              </w:rPr>
              <w:t>the</w:t>
            </w:r>
            <w:r w:rsidRPr="00406D64">
              <w:rPr>
                <w:color w:val="231F20"/>
                <w:spacing w:val="9"/>
                <w:sz w:val="21"/>
              </w:rPr>
              <w:t xml:space="preserve"> </w:t>
            </w:r>
            <w:r w:rsidRPr="00406D64">
              <w:rPr>
                <w:color w:val="231F20"/>
                <w:sz w:val="21"/>
              </w:rPr>
              <w:t>Attorney</w:t>
            </w:r>
            <w:r w:rsidRPr="00406D64">
              <w:rPr>
                <w:color w:val="231F20"/>
                <w:spacing w:val="10"/>
                <w:sz w:val="21"/>
              </w:rPr>
              <w:t xml:space="preserve"> </w:t>
            </w:r>
            <w:r w:rsidRPr="00406D64">
              <w:rPr>
                <w:color w:val="231F20"/>
                <w:sz w:val="21"/>
              </w:rPr>
              <w:t>present</w:t>
            </w:r>
            <w:r w:rsidRPr="00406D64">
              <w:rPr>
                <w:color w:val="231F20"/>
                <w:spacing w:val="9"/>
                <w:sz w:val="21"/>
              </w:rPr>
              <w:t xml:space="preserve"> </w:t>
            </w:r>
            <w:r w:rsidRPr="00406D64">
              <w:rPr>
                <w:color w:val="231F20"/>
                <w:sz w:val="21"/>
              </w:rPr>
              <w:t>mitigating</w:t>
            </w:r>
            <w:r w:rsidRPr="00406D64">
              <w:rPr>
                <w:color w:val="231F20"/>
                <w:spacing w:val="8"/>
                <w:sz w:val="21"/>
              </w:rPr>
              <w:t xml:space="preserve"> </w:t>
            </w:r>
            <w:r w:rsidRPr="00406D64">
              <w:rPr>
                <w:color w:val="231F20"/>
                <w:sz w:val="21"/>
              </w:rPr>
              <w:t>evidence</w:t>
            </w:r>
            <w:r w:rsidRPr="00406D64">
              <w:rPr>
                <w:color w:val="231F20"/>
                <w:spacing w:val="10"/>
                <w:sz w:val="21"/>
              </w:rPr>
              <w:t xml:space="preserve"> </w:t>
            </w:r>
            <w:r w:rsidRPr="00406D64">
              <w:rPr>
                <w:color w:val="231F20"/>
                <w:sz w:val="21"/>
              </w:rPr>
              <w:t>and</w:t>
            </w:r>
            <w:r w:rsidRPr="00406D64">
              <w:rPr>
                <w:color w:val="231F20"/>
                <w:spacing w:val="8"/>
                <w:sz w:val="21"/>
              </w:rPr>
              <w:t xml:space="preserve"> </w:t>
            </w:r>
            <w:r w:rsidRPr="00406D64">
              <w:rPr>
                <w:color w:val="231F20"/>
                <w:sz w:val="21"/>
              </w:rPr>
              <w:t>provide</w:t>
            </w:r>
            <w:r w:rsidRPr="00406D64">
              <w:rPr>
                <w:color w:val="231F20"/>
                <w:spacing w:val="9"/>
                <w:sz w:val="21"/>
              </w:rPr>
              <w:t xml:space="preserve"> </w:t>
            </w:r>
            <w:r w:rsidRPr="00406D64">
              <w:rPr>
                <w:color w:val="231F20"/>
                <w:sz w:val="21"/>
              </w:rPr>
              <w:t>argument</w:t>
            </w:r>
            <w:r w:rsidRPr="00406D64">
              <w:rPr>
                <w:color w:val="231F20"/>
                <w:spacing w:val="10"/>
                <w:sz w:val="21"/>
              </w:rPr>
              <w:t xml:space="preserve"> </w:t>
            </w:r>
            <w:r w:rsidRPr="00406D64">
              <w:rPr>
                <w:color w:val="231F20"/>
                <w:spacing w:val="-5"/>
                <w:sz w:val="21"/>
              </w:rPr>
              <w:t>at</w:t>
            </w:r>
          </w:p>
          <w:p w14:paraId="4C068E07" w14:textId="77777777" w:rsidR="008B0F67" w:rsidRPr="00406D64" w:rsidRDefault="008B0F67" w:rsidP="008B0F67">
            <w:pPr>
              <w:pStyle w:val="TableParagraph"/>
              <w:spacing w:before="29" w:line="235" w:lineRule="exact"/>
              <w:rPr>
                <w:sz w:val="21"/>
              </w:rPr>
            </w:pPr>
            <w:r w:rsidRPr="00406D64">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406D64" w:rsidRDefault="008B0F67" w:rsidP="008B0F67">
            <w:pPr>
              <w:pStyle w:val="TableParagraph"/>
              <w:spacing w:before="147"/>
              <w:ind w:left="745"/>
              <w:rPr>
                <w:sz w:val="21"/>
              </w:rPr>
            </w:pPr>
            <w:r w:rsidRPr="003B4901">
              <w:rPr>
                <w:color w:val="231F20"/>
                <w:sz w:val="21"/>
                <w:highlight w:val="yellow"/>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406D64">
              <w:rPr>
                <w:color w:val="231F20"/>
                <w:sz w:val="21"/>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406D64">
              <w:rPr>
                <w:color w:val="231F20"/>
                <w:spacing w:val="-5"/>
                <w:sz w:val="21"/>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406D64" w:rsidRDefault="008B0F67" w:rsidP="008B0F67">
            <w:pPr>
              <w:pStyle w:val="TableParagraph"/>
              <w:spacing w:before="8"/>
              <w:rPr>
                <w:sz w:val="21"/>
              </w:rPr>
            </w:pPr>
            <w:r w:rsidRPr="00406D64">
              <w:rPr>
                <w:color w:val="231F20"/>
                <w:sz w:val="21"/>
              </w:rPr>
              <w:t>Did</w:t>
            </w:r>
            <w:r w:rsidRPr="00406D64">
              <w:rPr>
                <w:color w:val="231F20"/>
                <w:spacing w:val="7"/>
                <w:sz w:val="21"/>
              </w:rPr>
              <w:t xml:space="preserve"> </w:t>
            </w:r>
            <w:r w:rsidRPr="00406D64">
              <w:rPr>
                <w:color w:val="231F20"/>
                <w:sz w:val="21"/>
              </w:rPr>
              <w:t>the</w:t>
            </w:r>
            <w:r w:rsidRPr="00406D64">
              <w:rPr>
                <w:color w:val="231F20"/>
                <w:spacing w:val="9"/>
                <w:sz w:val="21"/>
              </w:rPr>
              <w:t xml:space="preserve"> </w:t>
            </w:r>
            <w:r w:rsidRPr="00406D64">
              <w:rPr>
                <w:color w:val="231F20"/>
                <w:sz w:val="21"/>
              </w:rPr>
              <w:t>Attorney</w:t>
            </w:r>
            <w:r w:rsidRPr="00406D64">
              <w:rPr>
                <w:color w:val="231F20"/>
                <w:spacing w:val="9"/>
                <w:sz w:val="21"/>
              </w:rPr>
              <w:t xml:space="preserve"> </w:t>
            </w:r>
            <w:r w:rsidRPr="00406D64">
              <w:rPr>
                <w:color w:val="231F20"/>
                <w:sz w:val="21"/>
              </w:rPr>
              <w:t>address</w:t>
            </w:r>
            <w:r w:rsidRPr="00406D64">
              <w:rPr>
                <w:color w:val="231F20"/>
                <w:spacing w:val="8"/>
                <w:sz w:val="21"/>
              </w:rPr>
              <w:t xml:space="preserve"> </w:t>
            </w:r>
            <w:r w:rsidRPr="00406D64">
              <w:rPr>
                <w:color w:val="231F20"/>
                <w:sz w:val="21"/>
              </w:rPr>
              <w:t>the</w:t>
            </w:r>
            <w:r w:rsidRPr="00406D64">
              <w:rPr>
                <w:color w:val="231F20"/>
                <w:spacing w:val="9"/>
                <w:sz w:val="21"/>
              </w:rPr>
              <w:t xml:space="preserve"> </w:t>
            </w:r>
            <w:r w:rsidRPr="00406D64">
              <w:rPr>
                <w:color w:val="231F20"/>
                <w:sz w:val="21"/>
              </w:rPr>
              <w:t>Presentence</w:t>
            </w:r>
            <w:r w:rsidRPr="00406D64">
              <w:rPr>
                <w:color w:val="231F20"/>
                <w:spacing w:val="9"/>
                <w:sz w:val="21"/>
              </w:rPr>
              <w:t xml:space="preserve"> </w:t>
            </w:r>
            <w:r w:rsidRPr="00406D64">
              <w:rPr>
                <w:color w:val="231F20"/>
                <w:sz w:val="21"/>
              </w:rPr>
              <w:t>Investigation</w:t>
            </w:r>
            <w:r w:rsidRPr="00406D64">
              <w:rPr>
                <w:color w:val="231F20"/>
                <w:spacing w:val="8"/>
                <w:sz w:val="21"/>
              </w:rPr>
              <w:t xml:space="preserve"> </w:t>
            </w:r>
            <w:r w:rsidRPr="00406D64">
              <w:rPr>
                <w:color w:val="231F20"/>
                <w:sz w:val="21"/>
              </w:rPr>
              <w:t>Report</w:t>
            </w:r>
            <w:r w:rsidRPr="00406D64">
              <w:rPr>
                <w:color w:val="231F20"/>
                <w:spacing w:val="7"/>
                <w:sz w:val="21"/>
              </w:rPr>
              <w:t xml:space="preserve"> </w:t>
            </w:r>
            <w:r w:rsidRPr="00406D64">
              <w:rPr>
                <w:color w:val="231F20"/>
                <w:sz w:val="21"/>
              </w:rPr>
              <w:t>(PSI)</w:t>
            </w:r>
            <w:r w:rsidRPr="00406D64">
              <w:rPr>
                <w:color w:val="231F20"/>
                <w:spacing w:val="7"/>
                <w:sz w:val="21"/>
              </w:rPr>
              <w:t xml:space="preserve"> </w:t>
            </w:r>
            <w:r w:rsidRPr="00406D64">
              <w:rPr>
                <w:color w:val="231F20"/>
                <w:spacing w:val="-2"/>
                <w:sz w:val="21"/>
              </w:rPr>
              <w:t>and/or</w:t>
            </w:r>
          </w:p>
          <w:p w14:paraId="7F869603" w14:textId="77777777" w:rsidR="008B0F67" w:rsidRPr="00406D64" w:rsidRDefault="008B0F67" w:rsidP="008B0F67">
            <w:pPr>
              <w:pStyle w:val="TableParagraph"/>
              <w:spacing w:before="29" w:line="235" w:lineRule="exact"/>
              <w:rPr>
                <w:sz w:val="21"/>
              </w:rPr>
            </w:pPr>
            <w:r w:rsidRPr="00406D64">
              <w:rPr>
                <w:color w:val="231F20"/>
                <w:sz w:val="21"/>
              </w:rPr>
              <w:t>Psychosexual</w:t>
            </w:r>
            <w:r w:rsidRPr="00406D64">
              <w:rPr>
                <w:color w:val="231F20"/>
                <w:spacing w:val="15"/>
                <w:sz w:val="21"/>
              </w:rPr>
              <w:t xml:space="preserve"> </w:t>
            </w:r>
            <w:r w:rsidRPr="00406D64">
              <w:rPr>
                <w:color w:val="231F20"/>
                <w:sz w:val="21"/>
              </w:rPr>
              <w:t>Evaluation/Risk</w:t>
            </w:r>
            <w:r w:rsidRPr="00406D64">
              <w:rPr>
                <w:color w:val="231F20"/>
                <w:spacing w:val="14"/>
                <w:sz w:val="21"/>
              </w:rPr>
              <w:t xml:space="preserve"> </w:t>
            </w:r>
            <w:r w:rsidRPr="00406D64">
              <w:rPr>
                <w:color w:val="231F20"/>
                <w:sz w:val="21"/>
              </w:rPr>
              <w:t>Assessment</w:t>
            </w:r>
            <w:r w:rsidRPr="00406D64">
              <w:rPr>
                <w:color w:val="231F20"/>
                <w:spacing w:val="14"/>
                <w:sz w:val="21"/>
              </w:rPr>
              <w:t xml:space="preserve"> </w:t>
            </w:r>
            <w:r w:rsidRPr="00406D64">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406D64" w:rsidRDefault="008B0F67" w:rsidP="008B0F67">
            <w:pPr>
              <w:pStyle w:val="TableParagraph"/>
              <w:spacing w:before="147"/>
              <w:ind w:left="745"/>
              <w:rPr>
                <w:sz w:val="21"/>
              </w:rPr>
            </w:pPr>
            <w:r w:rsidRPr="00406D64">
              <w:rPr>
                <w:color w:val="231F20"/>
                <w:sz w:val="21"/>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406D64">
              <w:rPr>
                <w:color w:val="231F20"/>
                <w:sz w:val="21"/>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A03972">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406D64" w:rsidRDefault="008B0F67" w:rsidP="008B0F67">
            <w:pPr>
              <w:pStyle w:val="TableParagraph"/>
              <w:spacing w:before="8"/>
              <w:rPr>
                <w:sz w:val="21"/>
              </w:rPr>
            </w:pPr>
            <w:r w:rsidRPr="00406D64">
              <w:rPr>
                <w:color w:val="231F20"/>
                <w:sz w:val="21"/>
              </w:rPr>
              <w:t>Did</w:t>
            </w:r>
            <w:r w:rsidRPr="00406D64">
              <w:rPr>
                <w:color w:val="231F20"/>
                <w:spacing w:val="5"/>
                <w:sz w:val="21"/>
              </w:rPr>
              <w:t xml:space="preserve"> </w:t>
            </w:r>
            <w:r w:rsidRPr="00406D64">
              <w:rPr>
                <w:color w:val="231F20"/>
                <w:sz w:val="21"/>
              </w:rPr>
              <w:t>the</w:t>
            </w:r>
            <w:r w:rsidRPr="00406D64">
              <w:rPr>
                <w:color w:val="231F20"/>
                <w:spacing w:val="7"/>
                <w:sz w:val="21"/>
              </w:rPr>
              <w:t xml:space="preserve"> </w:t>
            </w:r>
            <w:r w:rsidRPr="00406D64">
              <w:rPr>
                <w:color w:val="231F20"/>
                <w:sz w:val="21"/>
              </w:rPr>
              <w:t>court</w:t>
            </w:r>
            <w:r w:rsidRPr="00406D64">
              <w:rPr>
                <w:color w:val="231F20"/>
                <w:spacing w:val="5"/>
                <w:sz w:val="21"/>
              </w:rPr>
              <w:t xml:space="preserve"> </w:t>
            </w:r>
            <w:r w:rsidRPr="00406D64">
              <w:rPr>
                <w:color w:val="231F20"/>
                <w:sz w:val="21"/>
              </w:rPr>
              <w:t>require</w:t>
            </w:r>
            <w:r w:rsidRPr="00406D64">
              <w:rPr>
                <w:color w:val="231F20"/>
                <w:spacing w:val="8"/>
                <w:sz w:val="21"/>
              </w:rPr>
              <w:t xml:space="preserve"> </w:t>
            </w:r>
            <w:r w:rsidRPr="00406D64">
              <w:rPr>
                <w:color w:val="231F20"/>
                <w:sz w:val="21"/>
              </w:rPr>
              <w:t>defendant(s)</w:t>
            </w:r>
            <w:r w:rsidRPr="00406D64">
              <w:rPr>
                <w:color w:val="231F20"/>
                <w:spacing w:val="5"/>
                <w:sz w:val="21"/>
              </w:rPr>
              <w:t xml:space="preserve"> </w:t>
            </w:r>
            <w:r w:rsidRPr="00406D64">
              <w:rPr>
                <w:color w:val="231F20"/>
                <w:sz w:val="21"/>
              </w:rPr>
              <w:t>to</w:t>
            </w:r>
            <w:r w:rsidRPr="00406D64">
              <w:rPr>
                <w:color w:val="231F20"/>
                <w:spacing w:val="5"/>
                <w:sz w:val="21"/>
              </w:rPr>
              <w:t xml:space="preserve"> </w:t>
            </w:r>
            <w:r w:rsidRPr="00406D64">
              <w:rPr>
                <w:color w:val="231F20"/>
                <w:sz w:val="21"/>
              </w:rPr>
              <w:t>reimburse</w:t>
            </w:r>
            <w:r w:rsidRPr="00406D64">
              <w:rPr>
                <w:color w:val="231F20"/>
                <w:spacing w:val="8"/>
                <w:sz w:val="21"/>
              </w:rPr>
              <w:t xml:space="preserve"> </w:t>
            </w:r>
            <w:r w:rsidRPr="00406D64">
              <w:rPr>
                <w:color w:val="231F20"/>
                <w:sz w:val="21"/>
              </w:rPr>
              <w:t>the</w:t>
            </w:r>
            <w:r w:rsidRPr="00406D64">
              <w:rPr>
                <w:color w:val="231F20"/>
                <w:spacing w:val="7"/>
                <w:sz w:val="21"/>
              </w:rPr>
              <w:t xml:space="preserve"> </w:t>
            </w:r>
            <w:r w:rsidRPr="00406D64">
              <w:rPr>
                <w:color w:val="231F20"/>
                <w:sz w:val="21"/>
              </w:rPr>
              <w:t>entity</w:t>
            </w:r>
            <w:r w:rsidRPr="00406D64">
              <w:rPr>
                <w:color w:val="231F20"/>
                <w:spacing w:val="8"/>
                <w:sz w:val="21"/>
              </w:rPr>
              <w:t xml:space="preserve"> </w:t>
            </w:r>
            <w:r w:rsidRPr="00406D64">
              <w:rPr>
                <w:color w:val="231F20"/>
                <w:sz w:val="21"/>
              </w:rPr>
              <w:t>for</w:t>
            </w:r>
            <w:r w:rsidRPr="00406D64">
              <w:rPr>
                <w:color w:val="231F20"/>
                <w:spacing w:val="5"/>
                <w:sz w:val="21"/>
              </w:rPr>
              <w:t xml:space="preserve"> </w:t>
            </w:r>
            <w:r w:rsidRPr="00406D64">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406D64" w:rsidRDefault="008B0F67" w:rsidP="008B0F67">
            <w:pPr>
              <w:pStyle w:val="TableParagraph"/>
              <w:spacing w:before="147"/>
              <w:ind w:left="745"/>
              <w:rPr>
                <w:sz w:val="21"/>
              </w:rPr>
            </w:pPr>
            <w:r w:rsidRPr="00406D64">
              <w:rPr>
                <w:color w:val="231F20"/>
                <w:sz w:val="21"/>
              </w:rPr>
              <w:t>Yes</w:t>
            </w:r>
            <w:r w:rsidRPr="00406D64">
              <w:rPr>
                <w:color w:val="231F20"/>
                <w:spacing w:val="50"/>
                <w:sz w:val="21"/>
              </w:rPr>
              <w:t xml:space="preserve"> </w:t>
            </w:r>
            <w:r w:rsidRPr="00406D64">
              <w:rPr>
                <w:color w:val="231F20"/>
                <w:sz w:val="21"/>
              </w:rPr>
              <w:t>/</w:t>
            </w:r>
            <w:r w:rsidRPr="00406D64">
              <w:rPr>
                <w:color w:val="231F20"/>
                <w:spacing w:val="51"/>
                <w:sz w:val="21"/>
              </w:rPr>
              <w:t xml:space="preserve"> </w:t>
            </w:r>
            <w:r w:rsidRPr="003B4901">
              <w:rPr>
                <w:color w:val="231F20"/>
                <w:sz w:val="21"/>
                <w:highlight w:val="yellow"/>
              </w:rPr>
              <w:t>No</w:t>
            </w:r>
            <w:r w:rsidRPr="00406D64">
              <w:rPr>
                <w:color w:val="231F20"/>
                <w:spacing w:val="51"/>
                <w:sz w:val="21"/>
              </w:rPr>
              <w:t xml:space="preserve"> </w:t>
            </w:r>
            <w:r w:rsidRPr="00406D64">
              <w:rPr>
                <w:color w:val="231F20"/>
                <w:sz w:val="21"/>
              </w:rPr>
              <w:t>/</w:t>
            </w:r>
            <w:r w:rsidRPr="00406D64">
              <w:rPr>
                <w:color w:val="231F20"/>
                <w:spacing w:val="51"/>
                <w:sz w:val="21"/>
              </w:rPr>
              <w:t xml:space="preserve"> </w:t>
            </w:r>
            <w:r w:rsidRPr="00406D64">
              <w:rPr>
                <w:color w:val="231F20"/>
                <w:spacing w:val="-5"/>
                <w:sz w:val="21"/>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31B27493" w14:textId="47E7A348" w:rsidR="008D0DD7" w:rsidRPr="008D0DD7" w:rsidRDefault="00CC4244" w:rsidP="003F5A33">
            <w:pPr>
              <w:pStyle w:val="BodyText"/>
              <w:rPr>
                <w:bCs w:val="0"/>
              </w:rPr>
            </w:pPr>
            <w:r>
              <w:rPr>
                <w:b w:val="0"/>
              </w:rPr>
              <w:t>Thomas</w:t>
            </w:r>
            <w:r w:rsidR="009F07E7">
              <w:rPr>
                <w:b w:val="0"/>
              </w:rPr>
              <w:t xml:space="preserve"> </w:t>
            </w:r>
            <w:r w:rsidR="00760920">
              <w:rPr>
                <w:b w:val="0"/>
              </w:rPr>
              <w:t xml:space="preserve">had </w:t>
            </w:r>
            <w:r w:rsidR="004911E6">
              <w:rPr>
                <w:b w:val="0"/>
              </w:rPr>
              <w:t>9</w:t>
            </w:r>
            <w:r w:rsidR="00760920">
              <w:rPr>
                <w:b w:val="0"/>
              </w:rPr>
              <w:t xml:space="preserve"> client</w:t>
            </w:r>
            <w:r w:rsidR="004911E6">
              <w:rPr>
                <w:b w:val="0"/>
              </w:rPr>
              <w:t>s</w:t>
            </w:r>
            <w:r w:rsidR="00760920">
              <w:rPr>
                <w:b w:val="0"/>
              </w:rPr>
              <w:t xml:space="preserve"> scheduled for the court session</w:t>
            </w:r>
            <w:r w:rsidR="004911E6">
              <w:rPr>
                <w:b w:val="0"/>
              </w:rPr>
              <w:t>s</w:t>
            </w:r>
            <w:r w:rsidR="00760920">
              <w:rPr>
                <w:b w:val="0"/>
              </w:rPr>
              <w:t xml:space="preserve"> today:</w:t>
            </w:r>
          </w:p>
          <w:p w14:paraId="56CEEF7B" w14:textId="0903D140" w:rsidR="00B92044" w:rsidRPr="00A86AE9" w:rsidRDefault="00405A2C" w:rsidP="00B92044">
            <w:pPr>
              <w:pStyle w:val="BodyText"/>
              <w:numPr>
                <w:ilvl w:val="0"/>
                <w:numId w:val="3"/>
              </w:numPr>
              <w:rPr>
                <w:b w:val="0"/>
                <w:bCs w:val="0"/>
              </w:rPr>
            </w:pPr>
            <w:r w:rsidRPr="001B1705">
              <w:rPr>
                <w:b w:val="0"/>
                <w:u w:val="single"/>
              </w:rPr>
              <w:t>Client 1</w:t>
            </w:r>
            <w:r w:rsidRPr="00A86AE9">
              <w:rPr>
                <w:b w:val="0"/>
                <w:u w:val="single"/>
              </w:rPr>
              <w:t>:</w:t>
            </w:r>
            <w:r w:rsidR="009F07E7" w:rsidRPr="00A86AE9">
              <w:rPr>
                <w:b w:val="0"/>
              </w:rPr>
              <w:t xml:space="preserve"> </w:t>
            </w:r>
            <w:r w:rsidR="00561C14" w:rsidRPr="00A86AE9">
              <w:rPr>
                <w:b w:val="0"/>
              </w:rPr>
              <w:t>Pretrial</w:t>
            </w:r>
            <w:r w:rsidR="006523A1" w:rsidRPr="00A86AE9">
              <w:rPr>
                <w:b w:val="0"/>
              </w:rPr>
              <w:t xml:space="preserve"> hearing</w:t>
            </w:r>
            <w:r w:rsidR="005B7CC4" w:rsidRPr="00A86AE9">
              <w:rPr>
                <w:b w:val="0"/>
              </w:rPr>
              <w:t xml:space="preserve">. </w:t>
            </w:r>
            <w:r w:rsidR="006523A1" w:rsidRPr="00A86AE9">
              <w:rPr>
                <w:b w:val="0"/>
              </w:rPr>
              <w:t>The client was o</w:t>
            </w:r>
            <w:r w:rsidR="005B7CC4" w:rsidRPr="00A86AE9">
              <w:rPr>
                <w:b w:val="0"/>
              </w:rPr>
              <w:t>ut-of-custody</w:t>
            </w:r>
            <w:r w:rsidR="006523A1" w:rsidRPr="00A86AE9">
              <w:rPr>
                <w:b w:val="0"/>
              </w:rPr>
              <w:t xml:space="preserve"> and a</w:t>
            </w:r>
            <w:r w:rsidR="005B7CC4" w:rsidRPr="00A86AE9">
              <w:rPr>
                <w:b w:val="0"/>
              </w:rPr>
              <w:t>ppear</w:t>
            </w:r>
            <w:r w:rsidR="0015785C" w:rsidRPr="00A86AE9">
              <w:rPr>
                <w:b w:val="0"/>
              </w:rPr>
              <w:t>ed in person</w:t>
            </w:r>
            <w:r w:rsidR="005B7CC4" w:rsidRPr="00A86AE9">
              <w:rPr>
                <w:b w:val="0"/>
              </w:rPr>
              <w:t xml:space="preserve">. Thomas </w:t>
            </w:r>
            <w:r w:rsidR="00A86AE9" w:rsidRPr="00A86AE9">
              <w:rPr>
                <w:b w:val="0"/>
              </w:rPr>
              <w:t xml:space="preserve">informed the court that the parties had reached a resolution. </w:t>
            </w:r>
            <w:r w:rsidR="003F189F" w:rsidRPr="00A86AE9">
              <w:rPr>
                <w:b w:val="0"/>
                <w:bCs w:val="0"/>
              </w:rPr>
              <w:t xml:space="preserve">In exchange for the </w:t>
            </w:r>
            <w:r w:rsidR="005C4A9C" w:rsidRPr="00A86AE9">
              <w:rPr>
                <w:b w:val="0"/>
                <w:bCs w:val="0"/>
              </w:rPr>
              <w:t>client’s</w:t>
            </w:r>
            <w:r w:rsidR="003F189F" w:rsidRPr="00A86AE9">
              <w:rPr>
                <w:b w:val="0"/>
                <w:bCs w:val="0"/>
              </w:rPr>
              <w:t xml:space="preserve"> plea of No Contest to Battery, the State agrees to not recommend any active jail time. Both sides are otherwise free to argue. </w:t>
            </w:r>
            <w:r w:rsidR="005C4A9C">
              <w:rPr>
                <w:b w:val="0"/>
                <w:bCs w:val="0"/>
              </w:rPr>
              <w:t>The c</w:t>
            </w:r>
            <w:r w:rsidR="003F189F" w:rsidRPr="00A86AE9">
              <w:rPr>
                <w:b w:val="0"/>
                <w:bCs w:val="0"/>
              </w:rPr>
              <w:t xml:space="preserve">lient pled No Contest to Battery. Following the court canvass, the court accepted the No Contest plea. The State argued for 15 days jail suspended for 1 year on the condition of “good conduct.” The defense argued for 5 days jail </w:t>
            </w:r>
            <w:r w:rsidR="005C4A9C" w:rsidRPr="00A86AE9">
              <w:rPr>
                <w:b w:val="0"/>
                <w:bCs w:val="0"/>
              </w:rPr>
              <w:t>suspended</w:t>
            </w:r>
            <w:r w:rsidR="003F189F" w:rsidRPr="00A86AE9">
              <w:rPr>
                <w:b w:val="0"/>
                <w:bCs w:val="0"/>
              </w:rPr>
              <w:t xml:space="preserve"> for 6 months on the condition of “good conduct.” The client made a statement in allocation: </w:t>
            </w:r>
            <w:r w:rsidR="00E70E32">
              <w:rPr>
                <w:b w:val="0"/>
                <w:bCs w:val="0"/>
              </w:rPr>
              <w:t xml:space="preserve">he said that </w:t>
            </w:r>
            <w:r w:rsidR="003F189F" w:rsidRPr="00A86AE9">
              <w:rPr>
                <w:b w:val="0"/>
                <w:bCs w:val="0"/>
              </w:rPr>
              <w:t xml:space="preserve">this was an unusual day. His wife learned earlier </w:t>
            </w:r>
            <w:r w:rsidR="00E70E32">
              <w:rPr>
                <w:b w:val="0"/>
                <w:bCs w:val="0"/>
              </w:rPr>
              <w:t>in the</w:t>
            </w:r>
            <w:r w:rsidR="003F189F" w:rsidRPr="00A86AE9">
              <w:rPr>
                <w:b w:val="0"/>
                <w:bCs w:val="0"/>
              </w:rPr>
              <w:t xml:space="preserve"> day of this incident that she has cancer. The client was in a parking lot fender bender with the victim in this matter and battered the victim. Sentence: 2 hours of active jail with credit for time served of 2 hours plus 5 days jail suspended for 1 year on the condition of “good conduct” / “obey all laws.” Cash bail is exonerated.</w:t>
            </w:r>
          </w:p>
          <w:p w14:paraId="27E59D4A" w14:textId="77777777" w:rsidR="003F189F" w:rsidRPr="003F189F" w:rsidRDefault="003F189F" w:rsidP="00B92044">
            <w:pPr>
              <w:pStyle w:val="BodyText"/>
              <w:ind w:left="1080"/>
              <w:rPr>
                <w:b w:val="0"/>
                <w:bCs w:val="0"/>
              </w:rPr>
            </w:pPr>
          </w:p>
          <w:p w14:paraId="37475321" w14:textId="24542AE2" w:rsidR="00625D57" w:rsidRDefault="005B7CC4" w:rsidP="00625D57">
            <w:pPr>
              <w:pStyle w:val="ListParagraph"/>
              <w:numPr>
                <w:ilvl w:val="0"/>
                <w:numId w:val="3"/>
              </w:numPr>
            </w:pPr>
            <w:r w:rsidRPr="001B1705">
              <w:rPr>
                <w:u w:val="single"/>
              </w:rPr>
              <w:t>Client 2:</w:t>
            </w:r>
            <w:r>
              <w:t xml:space="preserve"> </w:t>
            </w:r>
            <w:r w:rsidR="00561C14">
              <w:t>Arraignment hearing</w:t>
            </w:r>
            <w:r w:rsidRPr="00247008">
              <w:rPr>
                <w:bCs/>
              </w:rPr>
              <w:t xml:space="preserve">. </w:t>
            </w:r>
            <w:r w:rsidR="00DD60DD" w:rsidRPr="00247008">
              <w:rPr>
                <w:bCs/>
              </w:rPr>
              <w:t xml:space="preserve">The </w:t>
            </w:r>
            <w:r w:rsidR="00862175" w:rsidRPr="00247008">
              <w:rPr>
                <w:bCs/>
              </w:rPr>
              <w:t>client was out-of-custody and appeared in person. Th</w:t>
            </w:r>
            <w:r w:rsidR="0015785C" w:rsidRPr="00247008">
              <w:rPr>
                <w:bCs/>
              </w:rPr>
              <w:t>omas</w:t>
            </w:r>
            <w:r w:rsidR="00247008" w:rsidRPr="00247008">
              <w:rPr>
                <w:bCs/>
              </w:rPr>
              <w:t xml:space="preserve"> informed the court that the parties had reached a g</w:t>
            </w:r>
            <w:r w:rsidR="00625D57">
              <w:t xml:space="preserve">lobal resolution involving 2 separate cases. The client will plead No Contest to a misdemeanor Battery count in </w:t>
            </w:r>
            <w:r w:rsidR="00294EDE">
              <w:t>each</w:t>
            </w:r>
            <w:r w:rsidR="00625D57">
              <w:t xml:space="preserve"> case (the original charges of Battery that Constitutes Domestic Violence will be amended to simple Battery). There will be a joint sentencing recommendation of 30 days jail suspended for 1 year </w:t>
            </w:r>
            <w:r w:rsidR="00294EDE">
              <w:t xml:space="preserve">in each case to run concurrently </w:t>
            </w:r>
            <w:r w:rsidR="00625D57">
              <w:t>with conditions including anger management counseling</w:t>
            </w:r>
            <w:r w:rsidR="00A9245B">
              <w:t xml:space="preserve"> and “good conduct</w:t>
            </w:r>
            <w:r w:rsidR="00625D57">
              <w:t>.</w:t>
            </w:r>
            <w:r w:rsidR="00A9245B">
              <w:t>”</w:t>
            </w:r>
            <w:r w:rsidR="00625D57">
              <w:t xml:space="preserve"> The client pled No Contest to Battery, a misdemeanor, in each of the two cases. Following the court canvass, the court accepted the No Contest </w:t>
            </w:r>
            <w:proofErr w:type="gramStart"/>
            <w:r w:rsidR="00625D57">
              <w:t>pleas</w:t>
            </w:r>
            <w:proofErr w:type="gramEnd"/>
            <w:r w:rsidR="00625D57">
              <w:t>. The State and defense ask</w:t>
            </w:r>
            <w:r w:rsidR="00A9245B">
              <w:t>ed</w:t>
            </w:r>
            <w:r w:rsidR="00625D57">
              <w:t xml:space="preserve"> the court to follow the joint </w:t>
            </w:r>
            <w:proofErr w:type="gramStart"/>
            <w:r w:rsidR="00625D57">
              <w:t>sentencing</w:t>
            </w:r>
            <w:proofErr w:type="gramEnd"/>
            <w:r w:rsidR="00625D57">
              <w:t xml:space="preserve"> recommendation. The client made a statement in allocation: he told the court that he stopped drinking, is participating in anger management counseling, and has started seeing a psychologist. Case 1 Sentence: 1 day 11 hours jail with </w:t>
            </w:r>
            <w:proofErr w:type="spellStart"/>
            <w:r w:rsidR="00625D57">
              <w:t>cts</w:t>
            </w:r>
            <w:proofErr w:type="spellEnd"/>
            <w:r w:rsidR="00625D57">
              <w:t xml:space="preserve"> of 1 day and 11 hours. Additionally, sentenced to</w:t>
            </w:r>
            <w:r w:rsidR="00821A10">
              <w:t xml:space="preserve"> </w:t>
            </w:r>
            <w:r w:rsidR="00625D57">
              <w:t xml:space="preserve">15 days jail suspended 1 year on conditions: good conduct, violate no laws, maintain sobriety, attend anger management classes. Case 2 Sentence: 15 days jail suspended 1 year on the same conditions as below. The two sentences shall run consecutively (even though the recommendation was for concurrent sentences). </w:t>
            </w:r>
            <w:r w:rsidR="00821A10">
              <w:t>The client</w:t>
            </w:r>
            <w:r w:rsidR="00625D57">
              <w:t xml:space="preserve"> is ordered to report to the jail today to be booked and released on th</w:t>
            </w:r>
            <w:r w:rsidR="001B1705">
              <w:t>e</w:t>
            </w:r>
            <w:r w:rsidR="00625D57">
              <w:t>s</w:t>
            </w:r>
            <w:r w:rsidR="001B1705">
              <w:t>e</w:t>
            </w:r>
            <w:r w:rsidR="00625D57">
              <w:t xml:space="preserve"> case</w:t>
            </w:r>
            <w:r w:rsidR="001B1705">
              <w:t>s</w:t>
            </w:r>
            <w:r w:rsidR="00625D57">
              <w:t xml:space="preserve">. </w:t>
            </w:r>
            <w:r w:rsidR="001B1705">
              <w:t>[</w:t>
            </w:r>
            <w:r w:rsidR="00625D57">
              <w:t xml:space="preserve">Note: there was no mention of the victim being notified of today’s hearing, </w:t>
            </w:r>
            <w:r w:rsidR="00323383">
              <w:t xml:space="preserve">or that the victim </w:t>
            </w:r>
            <w:r w:rsidR="00625D57">
              <w:t>want</w:t>
            </w:r>
            <w:r w:rsidR="00323383">
              <w:t xml:space="preserve">ed to make a victim impact statement </w:t>
            </w:r>
            <w:r w:rsidR="00625D57">
              <w:t>or waiv</w:t>
            </w:r>
            <w:r w:rsidR="00323383">
              <w:t>ed</w:t>
            </w:r>
            <w:r w:rsidR="00625D57">
              <w:t xml:space="preserve"> the right to make a victim impact statement.</w:t>
            </w:r>
            <w:r w:rsidR="001B1705">
              <w:t>]</w:t>
            </w:r>
          </w:p>
          <w:p w14:paraId="59B33A02" w14:textId="77777777" w:rsidR="00B92044" w:rsidRPr="00B92044" w:rsidRDefault="00B92044" w:rsidP="00B92044">
            <w:pPr>
              <w:pStyle w:val="BodyText"/>
              <w:ind w:left="1080"/>
              <w:rPr>
                <w:bCs w:val="0"/>
              </w:rPr>
            </w:pPr>
          </w:p>
          <w:p w14:paraId="67432DEA" w14:textId="24A0D0E7" w:rsidR="00B92044" w:rsidRPr="00DE5B68" w:rsidRDefault="00561C14" w:rsidP="00B92044">
            <w:pPr>
              <w:pStyle w:val="BodyText"/>
              <w:numPr>
                <w:ilvl w:val="0"/>
                <w:numId w:val="3"/>
              </w:numPr>
              <w:rPr>
                <w:b w:val="0"/>
              </w:rPr>
            </w:pPr>
            <w:r w:rsidRPr="00DE5B68">
              <w:rPr>
                <w:b w:val="0"/>
                <w:u w:val="single"/>
              </w:rPr>
              <w:t>Client 3:</w:t>
            </w:r>
            <w:r w:rsidRPr="00DE5B68">
              <w:rPr>
                <w:b w:val="0"/>
              </w:rPr>
              <w:t xml:space="preserve"> Pretrial hearing. The client was out-of-custody and appeared in person. Thomas </w:t>
            </w:r>
            <w:r w:rsidR="008913F9" w:rsidRPr="00DE5B68">
              <w:rPr>
                <w:b w:val="0"/>
              </w:rPr>
              <w:t xml:space="preserve">informed the court that the parties had reached a resolution. </w:t>
            </w:r>
            <w:r w:rsidR="00B14125" w:rsidRPr="00DE5B68">
              <w:rPr>
                <w:b w:val="0"/>
              </w:rPr>
              <w:t>The c</w:t>
            </w:r>
            <w:r w:rsidR="0069066C" w:rsidRPr="00DE5B68">
              <w:rPr>
                <w:b w:val="0"/>
              </w:rPr>
              <w:t xml:space="preserve">lient will plead No Contest to one count of Trespassing with a deferred sentencing for 1 year on the condition that he stay out of the victim’s business. The client pled No Contest. Following the court canvass, the court accepted the No Contest plea. The court followed the agreement and deferred the sentencing for 1 year. The court ordered that the client shall remain out on the cash bail </w:t>
            </w:r>
            <w:r w:rsidR="00DE5B68" w:rsidRPr="00DE5B68">
              <w:rPr>
                <w:b w:val="0"/>
              </w:rPr>
              <w:t xml:space="preserve">previously posted </w:t>
            </w:r>
            <w:r w:rsidR="0069066C" w:rsidRPr="00DE5B68">
              <w:rPr>
                <w:b w:val="0"/>
              </w:rPr>
              <w:t xml:space="preserve">for the balance of the </w:t>
            </w:r>
            <w:proofErr w:type="gramStart"/>
            <w:r w:rsidR="0069066C" w:rsidRPr="00DE5B68">
              <w:rPr>
                <w:b w:val="0"/>
              </w:rPr>
              <w:t>1 year</w:t>
            </w:r>
            <w:proofErr w:type="gramEnd"/>
            <w:r w:rsidR="0069066C" w:rsidRPr="00DE5B68">
              <w:rPr>
                <w:b w:val="0"/>
              </w:rPr>
              <w:t xml:space="preserve"> deferred sentencing. </w:t>
            </w:r>
            <w:r w:rsidR="008913F9" w:rsidRPr="00DE5B68">
              <w:rPr>
                <w:b w:val="0"/>
              </w:rPr>
              <w:t>[Note: there was no mention of the victim being notified of today’s hearing, or that the victim wanted to make a victim impact statement or waived the right to make a victim impact statement.]</w:t>
            </w:r>
            <w:r w:rsidR="00DE5B68" w:rsidRPr="00DE5B68">
              <w:rPr>
                <w:b w:val="0"/>
              </w:rPr>
              <w:t xml:space="preserve"> </w:t>
            </w:r>
            <w:r w:rsidR="0069066C" w:rsidRPr="00DE5B68">
              <w:rPr>
                <w:b w:val="0"/>
              </w:rPr>
              <w:t>A Review hearing is set for 3/31/2026 at 1:30 p.m.</w:t>
            </w:r>
          </w:p>
          <w:p w14:paraId="1F596E19" w14:textId="77777777" w:rsidR="0069066C" w:rsidRPr="0069066C" w:rsidRDefault="0069066C" w:rsidP="00B92044">
            <w:pPr>
              <w:pStyle w:val="BodyText"/>
              <w:ind w:left="1080"/>
              <w:rPr>
                <w:b w:val="0"/>
                <w:bCs w:val="0"/>
              </w:rPr>
            </w:pPr>
          </w:p>
          <w:p w14:paraId="2AA9F98F" w14:textId="4D5D8432" w:rsidR="00C35273" w:rsidRPr="00DE5B68" w:rsidRDefault="00961C90" w:rsidP="00C35273">
            <w:pPr>
              <w:pStyle w:val="BodyText"/>
              <w:numPr>
                <w:ilvl w:val="0"/>
                <w:numId w:val="3"/>
              </w:numPr>
              <w:rPr>
                <w:b w:val="0"/>
                <w:bCs w:val="0"/>
              </w:rPr>
            </w:pPr>
            <w:r w:rsidRPr="00695A5D">
              <w:rPr>
                <w:b w:val="0"/>
                <w:u w:val="single"/>
              </w:rPr>
              <w:t xml:space="preserve">Client </w:t>
            </w:r>
            <w:r w:rsidR="000B1757" w:rsidRPr="00695A5D">
              <w:rPr>
                <w:b w:val="0"/>
                <w:u w:val="single"/>
              </w:rPr>
              <w:t>4</w:t>
            </w:r>
            <w:r w:rsidRPr="00695A5D">
              <w:rPr>
                <w:b w:val="0"/>
                <w:u w:val="single"/>
              </w:rPr>
              <w:t>:</w:t>
            </w:r>
            <w:r w:rsidRPr="00DE5B68">
              <w:rPr>
                <w:b w:val="0"/>
              </w:rPr>
              <w:t xml:space="preserve"> Pretrial hearing. The client was out-of-custody and appeared in person. Thomas </w:t>
            </w:r>
            <w:r w:rsidR="00DE5B68" w:rsidRPr="00DE5B68">
              <w:rPr>
                <w:b w:val="0"/>
              </w:rPr>
              <w:t xml:space="preserve">informed the court that the parties had reached a resolution. </w:t>
            </w:r>
            <w:r w:rsidR="00D94F49" w:rsidRPr="00DE5B68">
              <w:rPr>
                <w:b w:val="0"/>
                <w:bCs w:val="0"/>
              </w:rPr>
              <w:t xml:space="preserve">The client will plead guilty to DUI. In exchange, the State will dismiss the other charges and stand silent on sentencing. The client needs to obtain </w:t>
            </w:r>
            <w:r w:rsidR="003B6236" w:rsidRPr="00DE5B68">
              <w:rPr>
                <w:b w:val="0"/>
                <w:bCs w:val="0"/>
              </w:rPr>
              <w:t>a</w:t>
            </w:r>
            <w:r w:rsidR="00D94F49" w:rsidRPr="00DE5B68">
              <w:rPr>
                <w:b w:val="0"/>
                <w:bCs w:val="0"/>
              </w:rPr>
              <w:t xml:space="preserve"> Substance Use Evaluation prior to sentencing. Thomas requested a continuance for entry of plea and </w:t>
            </w:r>
            <w:r w:rsidR="003B6236" w:rsidRPr="00DE5B68">
              <w:rPr>
                <w:b w:val="0"/>
                <w:bCs w:val="0"/>
              </w:rPr>
              <w:t>sentencing</w:t>
            </w:r>
            <w:r w:rsidR="00D94F49" w:rsidRPr="00DE5B68">
              <w:rPr>
                <w:b w:val="0"/>
                <w:bCs w:val="0"/>
              </w:rPr>
              <w:t xml:space="preserve"> </w:t>
            </w:r>
            <w:r w:rsidR="003B6236">
              <w:rPr>
                <w:b w:val="0"/>
                <w:bCs w:val="0"/>
              </w:rPr>
              <w:t xml:space="preserve">until </w:t>
            </w:r>
            <w:r w:rsidR="00D94F49" w:rsidRPr="00DE5B68">
              <w:rPr>
                <w:b w:val="0"/>
                <w:bCs w:val="0"/>
              </w:rPr>
              <w:t>after the client obtains the evaluation (currently the evaluation backlog in Elko is quite long). The State did not object to the continuance. Today’s hearing was continued to 5/13/2025 at 8:30 a.m.</w:t>
            </w:r>
          </w:p>
          <w:p w14:paraId="7A766773" w14:textId="77777777" w:rsidR="00D94F49" w:rsidRDefault="00D94F49" w:rsidP="00C35273">
            <w:pPr>
              <w:pStyle w:val="BodyText"/>
              <w:ind w:left="1080"/>
              <w:rPr>
                <w:b w:val="0"/>
                <w:bCs w:val="0"/>
              </w:rPr>
            </w:pPr>
          </w:p>
          <w:p w14:paraId="5AEE6A07" w14:textId="77777777" w:rsidR="00A02D13" w:rsidRDefault="00A02D13" w:rsidP="00C35273">
            <w:pPr>
              <w:pStyle w:val="BodyText"/>
              <w:ind w:left="1080"/>
              <w:rPr>
                <w:b w:val="0"/>
                <w:bCs w:val="0"/>
              </w:rPr>
            </w:pPr>
          </w:p>
          <w:p w14:paraId="7DF62953" w14:textId="77777777" w:rsidR="00A02D13" w:rsidRDefault="00A02D13" w:rsidP="00C35273">
            <w:pPr>
              <w:pStyle w:val="BodyText"/>
              <w:ind w:left="1080"/>
              <w:rPr>
                <w:b w:val="0"/>
                <w:bCs w:val="0"/>
              </w:rPr>
            </w:pPr>
          </w:p>
          <w:p w14:paraId="7512E3E7" w14:textId="77777777" w:rsidR="00A02D13" w:rsidRDefault="00A02D13" w:rsidP="00C35273">
            <w:pPr>
              <w:pStyle w:val="BodyText"/>
              <w:ind w:left="1080"/>
              <w:rPr>
                <w:b w:val="0"/>
                <w:bCs w:val="0"/>
              </w:rPr>
            </w:pPr>
          </w:p>
          <w:p w14:paraId="05A833B7" w14:textId="77777777" w:rsidR="00A02D13" w:rsidRPr="0060656C" w:rsidRDefault="00A02D13" w:rsidP="00A02D13">
            <w:pPr>
              <w:pStyle w:val="TableParagraph"/>
              <w:spacing w:line="250" w:lineRule="exact"/>
              <w:rPr>
                <w:b/>
                <w:color w:val="231F20"/>
                <w:spacing w:val="-2"/>
                <w:sz w:val="21"/>
              </w:rPr>
            </w:pPr>
            <w:r w:rsidRPr="0060656C">
              <w:rPr>
                <w:b/>
                <w:color w:val="231F20"/>
                <w:sz w:val="21"/>
              </w:rPr>
              <w:lastRenderedPageBreak/>
              <w:t>Remarks/Recommendations/Notes</w:t>
            </w:r>
            <w:r>
              <w:rPr>
                <w:b/>
                <w:color w:val="231F20"/>
                <w:sz w:val="21"/>
              </w:rPr>
              <w:t xml:space="preserve"> (continued from previous page)</w:t>
            </w:r>
            <w:r>
              <w:rPr>
                <w:b/>
                <w:color w:val="231F20"/>
                <w:spacing w:val="18"/>
                <w:sz w:val="21"/>
              </w:rPr>
              <w:t>:</w:t>
            </w:r>
          </w:p>
          <w:p w14:paraId="6FF784A2" w14:textId="77777777" w:rsidR="00A02D13" w:rsidRPr="00D94F49" w:rsidRDefault="00A02D13" w:rsidP="00A02D13">
            <w:pPr>
              <w:pStyle w:val="BodyText"/>
              <w:ind w:left="0"/>
              <w:rPr>
                <w:b w:val="0"/>
                <w:bCs w:val="0"/>
              </w:rPr>
            </w:pPr>
          </w:p>
          <w:p w14:paraId="4D47C786" w14:textId="618B397D" w:rsidR="00C35273" w:rsidRPr="008F2F8E" w:rsidRDefault="00C73D66" w:rsidP="00C35273">
            <w:pPr>
              <w:pStyle w:val="BodyText"/>
              <w:numPr>
                <w:ilvl w:val="0"/>
                <w:numId w:val="3"/>
              </w:numPr>
              <w:rPr>
                <w:b w:val="0"/>
                <w:u w:val="single"/>
              </w:rPr>
            </w:pPr>
            <w:r w:rsidRPr="00177DAB">
              <w:rPr>
                <w:b w:val="0"/>
                <w:u w:val="single"/>
              </w:rPr>
              <w:t xml:space="preserve">Client </w:t>
            </w:r>
            <w:r w:rsidR="009A058A" w:rsidRPr="00177DAB">
              <w:rPr>
                <w:b w:val="0"/>
                <w:u w:val="single"/>
              </w:rPr>
              <w:t>5</w:t>
            </w:r>
            <w:r w:rsidRPr="00177DAB">
              <w:rPr>
                <w:b w:val="0"/>
                <w:u w:val="single"/>
              </w:rPr>
              <w:t>:</w:t>
            </w:r>
            <w:r w:rsidRPr="00695A5D">
              <w:rPr>
                <w:b w:val="0"/>
              </w:rPr>
              <w:t xml:space="preserve"> Pretrial hearing</w:t>
            </w:r>
            <w:r>
              <w:rPr>
                <w:b w:val="0"/>
              </w:rPr>
              <w:t xml:space="preserve">. The client was out-of-custody and </w:t>
            </w:r>
            <w:r w:rsidRPr="00A665DD">
              <w:rPr>
                <w:b w:val="0"/>
              </w:rPr>
              <w:t>appeared in person. Th</w:t>
            </w:r>
            <w:r w:rsidR="00A665DD" w:rsidRPr="00A665DD">
              <w:rPr>
                <w:b w:val="0"/>
              </w:rPr>
              <w:t>e client has 3 pending cases. Th</w:t>
            </w:r>
            <w:r w:rsidRPr="00A665DD">
              <w:rPr>
                <w:b w:val="0"/>
              </w:rPr>
              <w:t>omas</w:t>
            </w:r>
            <w:r w:rsidR="00A665DD" w:rsidRPr="00A665DD">
              <w:rPr>
                <w:b w:val="0"/>
              </w:rPr>
              <w:t xml:space="preserve"> informed the court that the</w:t>
            </w:r>
            <w:r w:rsidR="00F378EE" w:rsidRPr="00A665DD">
              <w:rPr>
                <w:b w:val="0"/>
              </w:rPr>
              <w:t xml:space="preserve"> parties have resolved all 3 cases. However, the State has not yet prepared the Amended Complaint in one of the cases and the </w:t>
            </w:r>
            <w:r w:rsidR="00540656" w:rsidRPr="00A665DD">
              <w:rPr>
                <w:b w:val="0"/>
              </w:rPr>
              <w:t xml:space="preserve">client and Thomas still need </w:t>
            </w:r>
            <w:r w:rsidR="00F378EE" w:rsidRPr="00A665DD">
              <w:rPr>
                <w:b w:val="0"/>
              </w:rPr>
              <w:t xml:space="preserve">to review and sign the DUI waiver of rights form. </w:t>
            </w:r>
            <w:r w:rsidR="00540656" w:rsidRPr="00A665DD">
              <w:rPr>
                <w:b w:val="0"/>
              </w:rPr>
              <w:t>The parties stipulate to continue the hearing in all 3 cases to finalize the paperwork consistent with the resolution. Th</w:t>
            </w:r>
            <w:r w:rsidR="00FF5BDA" w:rsidRPr="00A665DD">
              <w:rPr>
                <w:b w:val="0"/>
              </w:rPr>
              <w:t>omas informed the court that n</w:t>
            </w:r>
            <w:r w:rsidR="00F378EE" w:rsidRPr="00A665DD">
              <w:rPr>
                <w:b w:val="0"/>
              </w:rPr>
              <w:t xml:space="preserve">o </w:t>
            </w:r>
            <w:r w:rsidR="00FF5BDA" w:rsidRPr="00A665DD">
              <w:rPr>
                <w:b w:val="0"/>
              </w:rPr>
              <w:t>Substance Use E</w:t>
            </w:r>
            <w:r w:rsidR="00F378EE" w:rsidRPr="00A665DD">
              <w:rPr>
                <w:b w:val="0"/>
              </w:rPr>
              <w:t xml:space="preserve">valuation is </w:t>
            </w:r>
            <w:r w:rsidR="00FF5BDA" w:rsidRPr="00A665DD">
              <w:rPr>
                <w:b w:val="0"/>
              </w:rPr>
              <w:t>required</w:t>
            </w:r>
            <w:r w:rsidR="00F378EE" w:rsidRPr="00A665DD">
              <w:rPr>
                <w:b w:val="0"/>
              </w:rPr>
              <w:t xml:space="preserve"> prior to sentencing on the DUI</w:t>
            </w:r>
            <w:r w:rsidR="00FF5BDA" w:rsidRPr="00A665DD">
              <w:rPr>
                <w:b w:val="0"/>
              </w:rPr>
              <w:t xml:space="preserve"> case</w:t>
            </w:r>
            <w:r w:rsidR="00F378EE" w:rsidRPr="00A665DD">
              <w:rPr>
                <w:b w:val="0"/>
              </w:rPr>
              <w:t>.</w:t>
            </w:r>
            <w:r w:rsidR="00A665DD" w:rsidRPr="00A665DD">
              <w:rPr>
                <w:b w:val="0"/>
              </w:rPr>
              <w:t xml:space="preserve"> The court continued all 3 cases to 5/16/2025 at 8:30 a.m.</w:t>
            </w:r>
          </w:p>
          <w:p w14:paraId="557DCBA4" w14:textId="77777777" w:rsidR="008F2F8E" w:rsidRPr="00F81EBB" w:rsidRDefault="008F2F8E" w:rsidP="00A02D13">
            <w:pPr>
              <w:pStyle w:val="BodyText"/>
              <w:ind w:left="0"/>
              <w:rPr>
                <w:b w:val="0"/>
                <w:u w:val="single"/>
              </w:rPr>
            </w:pPr>
          </w:p>
          <w:p w14:paraId="4DF15395" w14:textId="55D7A7A8" w:rsidR="00C73D66" w:rsidRPr="00561C14" w:rsidRDefault="00C73D66" w:rsidP="00C73D66">
            <w:pPr>
              <w:pStyle w:val="ListParagraph"/>
              <w:numPr>
                <w:ilvl w:val="0"/>
                <w:numId w:val="3"/>
              </w:numPr>
              <w:rPr>
                <w:u w:val="single"/>
              </w:rPr>
            </w:pPr>
            <w:r w:rsidRPr="00FD4B1C">
              <w:rPr>
                <w:u w:val="single"/>
              </w:rPr>
              <w:t xml:space="preserve">Client </w:t>
            </w:r>
            <w:r w:rsidR="009A058A" w:rsidRPr="00FD4B1C">
              <w:rPr>
                <w:u w:val="single"/>
              </w:rPr>
              <w:t>6</w:t>
            </w:r>
            <w:r w:rsidRPr="00FD4B1C">
              <w:rPr>
                <w:u w:val="single"/>
              </w:rPr>
              <w:t>:</w:t>
            </w:r>
            <w:r>
              <w:t xml:space="preserve"> Arraignment hearing</w:t>
            </w:r>
            <w:r w:rsidRPr="00406D64">
              <w:rPr>
                <w:bCs/>
              </w:rPr>
              <w:t>. The client was out-of-custody and appeared in person. Th</w:t>
            </w:r>
            <w:r>
              <w:rPr>
                <w:bCs/>
              </w:rPr>
              <w:t>omas</w:t>
            </w:r>
          </w:p>
          <w:p w14:paraId="7F4F625D" w14:textId="020BFCD0" w:rsidR="00C35273" w:rsidRDefault="00E702A9" w:rsidP="00C35273">
            <w:pPr>
              <w:pStyle w:val="BodyText"/>
              <w:ind w:left="1080"/>
              <w:rPr>
                <w:b w:val="0"/>
                <w:bCs w:val="0"/>
              </w:rPr>
            </w:pPr>
            <w:r w:rsidRPr="00DE5B68">
              <w:rPr>
                <w:b w:val="0"/>
              </w:rPr>
              <w:t xml:space="preserve">informed the court that the parties had reached a resolution. </w:t>
            </w:r>
            <w:r w:rsidR="0090002C" w:rsidRPr="0090002C">
              <w:rPr>
                <w:b w:val="0"/>
                <w:bCs w:val="0"/>
              </w:rPr>
              <w:t xml:space="preserve"> The client will plead No Contest to Disturbing the Peace (amended from Battery). The parties will make a joint </w:t>
            </w:r>
            <w:proofErr w:type="gramStart"/>
            <w:r w:rsidR="0090002C" w:rsidRPr="0090002C">
              <w:rPr>
                <w:b w:val="0"/>
                <w:bCs w:val="0"/>
              </w:rPr>
              <w:t>sentencing</w:t>
            </w:r>
            <w:proofErr w:type="gramEnd"/>
            <w:r w:rsidR="0090002C" w:rsidRPr="0090002C">
              <w:rPr>
                <w:b w:val="0"/>
                <w:bCs w:val="0"/>
              </w:rPr>
              <w:t xml:space="preserve"> recommendation. The state requests 2-week continuance to obtain the restitution amount for the victim’s broken glasses. Thomas and the client had no objection to the </w:t>
            </w:r>
            <w:r w:rsidR="00FD4B1C" w:rsidRPr="0090002C">
              <w:rPr>
                <w:b w:val="0"/>
                <w:bCs w:val="0"/>
              </w:rPr>
              <w:t>2-week continuance</w:t>
            </w:r>
            <w:r w:rsidR="0090002C" w:rsidRPr="0090002C">
              <w:rPr>
                <w:b w:val="0"/>
                <w:bCs w:val="0"/>
              </w:rPr>
              <w:t>. The court continued the hearing to 4/15/2025 at 8:30 a.m. for entry of plea and sentencing.</w:t>
            </w:r>
          </w:p>
          <w:p w14:paraId="50993F76" w14:textId="77777777" w:rsidR="0090002C" w:rsidRPr="0090002C" w:rsidRDefault="0090002C" w:rsidP="00C35273">
            <w:pPr>
              <w:pStyle w:val="BodyText"/>
              <w:ind w:left="1080"/>
              <w:rPr>
                <w:b w:val="0"/>
                <w:bCs w:val="0"/>
              </w:rPr>
            </w:pPr>
          </w:p>
          <w:p w14:paraId="337B2332" w14:textId="77777777" w:rsidR="001B2CEB" w:rsidRDefault="00C73D66" w:rsidP="00FD4B1C">
            <w:pPr>
              <w:pStyle w:val="BodyText"/>
              <w:numPr>
                <w:ilvl w:val="0"/>
                <w:numId w:val="3"/>
              </w:numPr>
              <w:rPr>
                <w:b w:val="0"/>
                <w:bCs w:val="0"/>
              </w:rPr>
            </w:pPr>
            <w:r w:rsidRPr="001B2CEB">
              <w:rPr>
                <w:b w:val="0"/>
                <w:u w:val="single"/>
              </w:rPr>
              <w:t xml:space="preserve">Client </w:t>
            </w:r>
            <w:r w:rsidR="009A058A" w:rsidRPr="001B2CEB">
              <w:rPr>
                <w:b w:val="0"/>
                <w:u w:val="single"/>
              </w:rPr>
              <w:t>7</w:t>
            </w:r>
            <w:r w:rsidRPr="001B2CEB">
              <w:rPr>
                <w:b w:val="0"/>
                <w:u w:val="single"/>
              </w:rPr>
              <w:t>:</w:t>
            </w:r>
            <w:r>
              <w:rPr>
                <w:b w:val="0"/>
              </w:rPr>
              <w:t xml:space="preserve"> Pretrial hearing. The client was out-of-custody and appeared in person. Thomas </w:t>
            </w:r>
            <w:r w:rsidR="00FD4B1C" w:rsidRPr="00DE5B68">
              <w:rPr>
                <w:b w:val="0"/>
              </w:rPr>
              <w:t xml:space="preserve">informed the court that the parties had reached a resolution. </w:t>
            </w:r>
            <w:r w:rsidR="00FD4B1C" w:rsidRPr="0090002C">
              <w:rPr>
                <w:b w:val="0"/>
                <w:bCs w:val="0"/>
              </w:rPr>
              <w:t xml:space="preserve"> The client will plead</w:t>
            </w:r>
            <w:r w:rsidR="00FD4B1C">
              <w:rPr>
                <w:b w:val="0"/>
                <w:bCs w:val="0"/>
              </w:rPr>
              <w:t xml:space="preserve"> Guilty to </w:t>
            </w:r>
            <w:r w:rsidR="00A008B9" w:rsidRPr="00A008B9">
              <w:rPr>
                <w:b w:val="0"/>
                <w:bCs w:val="0"/>
              </w:rPr>
              <w:t xml:space="preserve">Careless Driving (originally charged as DUI, amended to Reckless Driving, and now being amended to Careless Driving). The parties will jointly recommend a sentence of 10 days jail suspended for 1 year on conditions that the client obtain a Substance Use Evaluation and follow any/all treatment recommendations, attend a Victim Impact Panel, and maintain “good conduct.” The client pled Guilty to Careless Driving. Following the court canvass, the court accepted the guilty plea. The client waived his right of allocation. </w:t>
            </w:r>
          </w:p>
          <w:p w14:paraId="1F606079" w14:textId="7A874BFD" w:rsidR="00C35273" w:rsidRDefault="00A008B9" w:rsidP="001B2CEB">
            <w:pPr>
              <w:pStyle w:val="BodyText"/>
              <w:ind w:left="1080"/>
              <w:rPr>
                <w:b w:val="0"/>
                <w:bCs w:val="0"/>
              </w:rPr>
            </w:pPr>
            <w:r w:rsidRPr="00A008B9">
              <w:rPr>
                <w:b w:val="0"/>
                <w:bCs w:val="0"/>
              </w:rPr>
              <w:t>Sentence: 5 days and 20 hours jail, with credit for time served of 20 hours, the balance of 5 days jail is suspended for 1 yr on the following conditions: (1) the client obtain a Substance Use Evaluation and follow any/all treatment recommendations, (2) attend a Victim Impact Panel, and (3) maintain “good conduct.” The state dismissed the remaining count.</w:t>
            </w:r>
          </w:p>
          <w:p w14:paraId="44FC0CEF" w14:textId="77777777" w:rsidR="00A008B9" w:rsidRPr="00A008B9" w:rsidRDefault="00A008B9" w:rsidP="00C35273">
            <w:pPr>
              <w:pStyle w:val="BodyText"/>
              <w:ind w:left="1080"/>
              <w:rPr>
                <w:b w:val="0"/>
                <w:bCs w:val="0"/>
              </w:rPr>
            </w:pPr>
          </w:p>
          <w:p w14:paraId="297BB8AF" w14:textId="2A4B8B8B" w:rsidR="004A102F" w:rsidRPr="0037622B" w:rsidRDefault="00C73D66" w:rsidP="004227B4">
            <w:pPr>
              <w:pStyle w:val="BodyText"/>
              <w:numPr>
                <w:ilvl w:val="0"/>
                <w:numId w:val="3"/>
              </w:numPr>
              <w:rPr>
                <w:b w:val="0"/>
              </w:rPr>
            </w:pPr>
            <w:r w:rsidRPr="004B23BB">
              <w:rPr>
                <w:b w:val="0"/>
                <w:u w:val="single"/>
              </w:rPr>
              <w:t xml:space="preserve">Client </w:t>
            </w:r>
            <w:r w:rsidR="009A058A" w:rsidRPr="004B23BB">
              <w:rPr>
                <w:b w:val="0"/>
                <w:u w:val="single"/>
              </w:rPr>
              <w:t>8</w:t>
            </w:r>
            <w:r w:rsidRPr="004B23BB">
              <w:rPr>
                <w:b w:val="0"/>
                <w:u w:val="single"/>
              </w:rPr>
              <w:t>:</w:t>
            </w:r>
            <w:r w:rsidRPr="0037622B">
              <w:rPr>
                <w:b w:val="0"/>
              </w:rPr>
              <w:t xml:space="preserve"> Pretrial </w:t>
            </w:r>
            <w:r w:rsidR="009A058A" w:rsidRPr="0037622B">
              <w:rPr>
                <w:b w:val="0"/>
              </w:rPr>
              <w:t xml:space="preserve">and Order to Show Cause </w:t>
            </w:r>
            <w:r w:rsidRPr="0037622B">
              <w:rPr>
                <w:b w:val="0"/>
              </w:rPr>
              <w:t xml:space="preserve">hearing. The client was out-of-custody and appeared in person. Thomas </w:t>
            </w:r>
            <w:r w:rsidR="001378C2" w:rsidRPr="0037622B">
              <w:rPr>
                <w:b w:val="0"/>
              </w:rPr>
              <w:t>informed the court that the parties had reached a resolution.  The client will plead Guilty to</w:t>
            </w:r>
            <w:r w:rsidR="004227B4" w:rsidRPr="0037622B">
              <w:rPr>
                <w:b w:val="0"/>
              </w:rPr>
              <w:t xml:space="preserve"> </w:t>
            </w:r>
            <w:r w:rsidR="00D66992" w:rsidRPr="0037622B">
              <w:rPr>
                <w:b w:val="0"/>
              </w:rPr>
              <w:t>Hit and Run</w:t>
            </w:r>
            <w:r w:rsidR="004A102F" w:rsidRPr="0037622B">
              <w:rPr>
                <w:b w:val="0"/>
              </w:rPr>
              <w:t xml:space="preserve">, </w:t>
            </w:r>
            <w:r w:rsidR="00D66992" w:rsidRPr="0037622B">
              <w:rPr>
                <w:b w:val="0"/>
              </w:rPr>
              <w:t xml:space="preserve">the </w:t>
            </w:r>
            <w:r w:rsidR="004A102F" w:rsidRPr="0037622B">
              <w:rPr>
                <w:b w:val="0"/>
              </w:rPr>
              <w:t>parties agree to no active jail time, free to argue regarding the amount of suspended jail time for 1 year and free to argue re</w:t>
            </w:r>
            <w:r w:rsidR="0037622B">
              <w:rPr>
                <w:b w:val="0"/>
              </w:rPr>
              <w:t>garding the</w:t>
            </w:r>
            <w:r w:rsidR="004A102F" w:rsidRPr="0037622B">
              <w:rPr>
                <w:b w:val="0"/>
              </w:rPr>
              <w:t xml:space="preserve"> conditions of the suspended sentence. The client agrees to pay restitution to the victim in the amount of $500.</w:t>
            </w:r>
            <w:r w:rsidR="00D30052" w:rsidRPr="0037622B">
              <w:rPr>
                <w:b w:val="0"/>
              </w:rPr>
              <w:t xml:space="preserve"> </w:t>
            </w:r>
            <w:r w:rsidR="008E5D80">
              <w:rPr>
                <w:b w:val="0"/>
              </w:rPr>
              <w:t xml:space="preserve">The client pled guilty to Hit and Run. Following the court canvass, the court accepted the guilty plea. </w:t>
            </w:r>
            <w:r w:rsidR="00D30052" w:rsidRPr="0037622B">
              <w:rPr>
                <w:b w:val="0"/>
              </w:rPr>
              <w:t xml:space="preserve">The state requested that the sentencing hearing be set out for restitution documentation. </w:t>
            </w:r>
            <w:r w:rsidR="00481310">
              <w:rPr>
                <w:b w:val="0"/>
              </w:rPr>
              <w:t xml:space="preserve">The court set the </w:t>
            </w:r>
            <w:r w:rsidR="00D30052" w:rsidRPr="0037622B">
              <w:rPr>
                <w:b w:val="0"/>
              </w:rPr>
              <w:t>Sentencing</w:t>
            </w:r>
            <w:r w:rsidR="00481310">
              <w:rPr>
                <w:b w:val="0"/>
              </w:rPr>
              <w:t xml:space="preserve"> hearing</w:t>
            </w:r>
            <w:r w:rsidR="00D30052" w:rsidRPr="0037622B">
              <w:rPr>
                <w:b w:val="0"/>
              </w:rPr>
              <w:t xml:space="preserve"> for 4/1/2025 at 8:30 a.m.</w:t>
            </w:r>
          </w:p>
          <w:p w14:paraId="75E6ED8C" w14:textId="339251CE" w:rsidR="00C35273" w:rsidRPr="0037622B" w:rsidRDefault="008970AD" w:rsidP="00D30052">
            <w:pPr>
              <w:pStyle w:val="ListParagraph"/>
              <w:spacing w:after="160" w:line="278" w:lineRule="auto"/>
              <w:ind w:left="1080"/>
              <w:rPr>
                <w:bCs/>
              </w:rPr>
            </w:pPr>
            <w:r w:rsidRPr="0037622B">
              <w:rPr>
                <w:bCs/>
              </w:rPr>
              <w:t xml:space="preserve">OSC: </w:t>
            </w:r>
            <w:r w:rsidR="006B3643">
              <w:rPr>
                <w:bCs/>
              </w:rPr>
              <w:t xml:space="preserve">the </w:t>
            </w:r>
            <w:r w:rsidRPr="0037622B">
              <w:rPr>
                <w:bCs/>
              </w:rPr>
              <w:t xml:space="preserve">client </w:t>
            </w:r>
            <w:r w:rsidR="006B3643">
              <w:rPr>
                <w:bCs/>
              </w:rPr>
              <w:t xml:space="preserve">failed to appear at the last </w:t>
            </w:r>
            <w:r w:rsidRPr="0037622B">
              <w:rPr>
                <w:bCs/>
              </w:rPr>
              <w:t xml:space="preserve">court hearing. </w:t>
            </w:r>
            <w:r w:rsidR="006B3643">
              <w:rPr>
                <w:bCs/>
              </w:rPr>
              <w:t>Thomas explained that th</w:t>
            </w:r>
            <w:r w:rsidRPr="0037622B">
              <w:rPr>
                <w:bCs/>
              </w:rPr>
              <w:t xml:space="preserve">e </w:t>
            </w:r>
            <w:r w:rsidR="006B3643">
              <w:rPr>
                <w:bCs/>
              </w:rPr>
              <w:t xml:space="preserve">client </w:t>
            </w:r>
            <w:r w:rsidRPr="0037622B">
              <w:rPr>
                <w:bCs/>
              </w:rPr>
              <w:t>was unaware of the court hearing because he was in an inpatient treatment program leading up to the last court date. Although he had completed the inpatient program prior to the last court hearing, he had not caught up on correspondence and was unaware of the court date.</w:t>
            </w:r>
            <w:r w:rsidR="004B23BB">
              <w:rPr>
                <w:bCs/>
              </w:rPr>
              <w:t xml:space="preserve"> The court did not find the client in contempt.</w:t>
            </w:r>
          </w:p>
          <w:p w14:paraId="2BBAB244" w14:textId="700A7531" w:rsidR="00561C14" w:rsidRPr="00CE2731" w:rsidRDefault="00C73D66" w:rsidP="00B92044">
            <w:pPr>
              <w:pStyle w:val="BodyText"/>
              <w:numPr>
                <w:ilvl w:val="0"/>
                <w:numId w:val="3"/>
              </w:numPr>
              <w:rPr>
                <w:b w:val="0"/>
                <w:u w:val="single"/>
              </w:rPr>
            </w:pPr>
            <w:r w:rsidRPr="00245ADF">
              <w:rPr>
                <w:b w:val="0"/>
                <w:u w:val="single"/>
              </w:rPr>
              <w:t xml:space="preserve">Client </w:t>
            </w:r>
            <w:r w:rsidR="009A058A" w:rsidRPr="00245ADF">
              <w:rPr>
                <w:b w:val="0"/>
                <w:u w:val="single"/>
              </w:rPr>
              <w:t>9</w:t>
            </w:r>
            <w:r w:rsidRPr="00245ADF">
              <w:rPr>
                <w:b w:val="0"/>
                <w:u w:val="single"/>
              </w:rPr>
              <w:t>:</w:t>
            </w:r>
            <w:r w:rsidRPr="00CE2731">
              <w:rPr>
                <w:b w:val="0"/>
              </w:rPr>
              <w:t xml:space="preserve"> Pretrial hearing. The client was out-of-custody and appeared in person. Thomas </w:t>
            </w:r>
            <w:r w:rsidR="004227B4" w:rsidRPr="00CE2731">
              <w:rPr>
                <w:b w:val="0"/>
              </w:rPr>
              <w:t xml:space="preserve">informed the court that the parties had reached a resolution.  </w:t>
            </w:r>
            <w:r w:rsidR="00CE2731" w:rsidRPr="00CE2731">
              <w:rPr>
                <w:b w:val="0"/>
              </w:rPr>
              <w:t xml:space="preserve">The state will defer prosecution for </w:t>
            </w:r>
            <w:r w:rsidR="00851FC8" w:rsidRPr="00CE2731">
              <w:rPr>
                <w:b w:val="0"/>
              </w:rPr>
              <w:t>1 year on conditions of good conduct and no contact with the alleged victims. Next Hearing: 4/9/2026 at 1:30 p.m.</w:t>
            </w:r>
          </w:p>
          <w:p w14:paraId="66DEC94E" w14:textId="77777777" w:rsidR="00862175" w:rsidRPr="00851FC8" w:rsidRDefault="00862175" w:rsidP="00862175">
            <w:pPr>
              <w:pStyle w:val="ListParagraph"/>
              <w:ind w:left="1080"/>
              <w:rPr>
                <w:u w:val="single"/>
              </w:rPr>
            </w:pPr>
          </w:p>
          <w:p w14:paraId="52456F6B" w14:textId="77777777" w:rsidR="00862175" w:rsidRDefault="00862175" w:rsidP="00862175">
            <w:pPr>
              <w:pStyle w:val="ListParagraph"/>
              <w:ind w:left="1080"/>
              <w:rPr>
                <w:u w:val="single"/>
              </w:rPr>
            </w:pPr>
          </w:p>
          <w:p w14:paraId="6B643061" w14:textId="77777777" w:rsidR="00862175" w:rsidRDefault="00862175" w:rsidP="00862175">
            <w:pPr>
              <w:pStyle w:val="ListParagraph"/>
              <w:ind w:left="1080"/>
              <w:rPr>
                <w:u w:val="single"/>
              </w:rPr>
            </w:pPr>
          </w:p>
          <w:p w14:paraId="2396D57D" w14:textId="77777777" w:rsidR="00862175" w:rsidRDefault="00862175" w:rsidP="00862175">
            <w:pPr>
              <w:pStyle w:val="ListParagraph"/>
              <w:ind w:left="1080"/>
              <w:rPr>
                <w:u w:val="single"/>
              </w:rPr>
            </w:pPr>
          </w:p>
          <w:p w14:paraId="57CA0711" w14:textId="77777777" w:rsidR="00862175" w:rsidRDefault="00862175" w:rsidP="00862175">
            <w:pPr>
              <w:pStyle w:val="ListParagraph"/>
              <w:ind w:left="1080"/>
              <w:rPr>
                <w:u w:val="single"/>
              </w:rPr>
            </w:pPr>
          </w:p>
          <w:p w14:paraId="27CBD336" w14:textId="4B636C10" w:rsidR="00862175" w:rsidRPr="00BA0269" w:rsidRDefault="00862175" w:rsidP="00862175">
            <w:pPr>
              <w:pStyle w:val="ListParagraph"/>
              <w:ind w:left="1080"/>
              <w:rPr>
                <w:bCs/>
              </w:rPr>
            </w:pPr>
          </w:p>
        </w:tc>
      </w:tr>
    </w:tbl>
    <w:p w14:paraId="19B5483D" w14:textId="399F6F6E" w:rsidR="00F00E0C" w:rsidRPr="00320D12" w:rsidRDefault="00F00E0C" w:rsidP="00BA0269">
      <w:pPr>
        <w:pStyle w:val="BodyText"/>
        <w:ind w:left="0"/>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3EF73C6E"/>
    <w:multiLevelType w:val="hybridMultilevel"/>
    <w:tmpl w:val="BD027B44"/>
    <w:lvl w:ilvl="0" w:tplc="5FA6D248">
      <w:start w:val="2"/>
      <w:numFmt w:val="bullet"/>
      <w:lvlText w:val=""/>
      <w:lvlJc w:val="left"/>
      <w:pPr>
        <w:ind w:left="1440" w:hanging="360"/>
      </w:pPr>
      <w:rPr>
        <w:rFonts w:ascii="Symbol" w:eastAsia="Calibri" w:hAnsi="Symbol" w:cs="Calibri" w:hint="default"/>
        <w:b w:val="0"/>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14531F9"/>
    <w:multiLevelType w:val="hybridMultilevel"/>
    <w:tmpl w:val="E4C849D0"/>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51A15E1C"/>
    <w:multiLevelType w:val="hybridMultilevel"/>
    <w:tmpl w:val="A5229F3A"/>
    <w:lvl w:ilvl="0" w:tplc="863C4328">
      <w:start w:val="2"/>
      <w:numFmt w:val="bullet"/>
      <w:lvlText w:val=""/>
      <w:lvlJc w:val="left"/>
      <w:pPr>
        <w:ind w:left="1440" w:hanging="360"/>
      </w:pPr>
      <w:rPr>
        <w:rFonts w:ascii="Symbol" w:eastAsia="Calibri" w:hAnsi="Symbol" w:cs="Calibri" w:hint="default"/>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AEF3B33"/>
    <w:multiLevelType w:val="hybridMultilevel"/>
    <w:tmpl w:val="6DB8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4A368C4"/>
    <w:multiLevelType w:val="hybridMultilevel"/>
    <w:tmpl w:val="1DC0BF0A"/>
    <w:lvl w:ilvl="0" w:tplc="11AC5B90">
      <w:start w:val="2"/>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9" w15:restartNumberingAfterBreak="0">
    <w:nsid w:val="78B15DF5"/>
    <w:multiLevelType w:val="hybridMultilevel"/>
    <w:tmpl w:val="8222C1BE"/>
    <w:lvl w:ilvl="0" w:tplc="4AA27AAC">
      <w:start w:val="2"/>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78319324">
    <w:abstractNumId w:val="2"/>
  </w:num>
  <w:num w:numId="2" w16cid:durableId="671107611">
    <w:abstractNumId w:val="0"/>
  </w:num>
  <w:num w:numId="3" w16cid:durableId="907150203">
    <w:abstractNumId w:val="1"/>
  </w:num>
  <w:num w:numId="4" w16cid:durableId="920140777">
    <w:abstractNumId w:val="7"/>
  </w:num>
  <w:num w:numId="5" w16cid:durableId="410086865">
    <w:abstractNumId w:val="3"/>
  </w:num>
  <w:num w:numId="6" w16cid:durableId="1742940802">
    <w:abstractNumId w:val="8"/>
  </w:num>
  <w:num w:numId="7" w16cid:durableId="1910461733">
    <w:abstractNumId w:val="5"/>
  </w:num>
  <w:num w:numId="8" w16cid:durableId="618340731">
    <w:abstractNumId w:val="9"/>
  </w:num>
  <w:num w:numId="9" w16cid:durableId="806239927">
    <w:abstractNumId w:val="6"/>
  </w:num>
  <w:num w:numId="10" w16cid:durableId="17570496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865"/>
    <w:rsid w:val="0001299B"/>
    <w:rsid w:val="00017502"/>
    <w:rsid w:val="00072A73"/>
    <w:rsid w:val="0008100F"/>
    <w:rsid w:val="000B1757"/>
    <w:rsid w:val="000B1FDF"/>
    <w:rsid w:val="001044E7"/>
    <w:rsid w:val="001305EC"/>
    <w:rsid w:val="001378C2"/>
    <w:rsid w:val="0015785C"/>
    <w:rsid w:val="001628B1"/>
    <w:rsid w:val="00162F2C"/>
    <w:rsid w:val="00167EE2"/>
    <w:rsid w:val="00177DAB"/>
    <w:rsid w:val="00177E16"/>
    <w:rsid w:val="001A00F0"/>
    <w:rsid w:val="001B1705"/>
    <w:rsid w:val="001B2CEB"/>
    <w:rsid w:val="001D79DE"/>
    <w:rsid w:val="00217763"/>
    <w:rsid w:val="0022184F"/>
    <w:rsid w:val="00230146"/>
    <w:rsid w:val="00245ADF"/>
    <w:rsid w:val="00247008"/>
    <w:rsid w:val="0025033E"/>
    <w:rsid w:val="0025077E"/>
    <w:rsid w:val="002608B8"/>
    <w:rsid w:val="0026544B"/>
    <w:rsid w:val="0028705F"/>
    <w:rsid w:val="00294EDE"/>
    <w:rsid w:val="002A6030"/>
    <w:rsid w:val="002B14FD"/>
    <w:rsid w:val="002B4149"/>
    <w:rsid w:val="002E1C24"/>
    <w:rsid w:val="002F30D2"/>
    <w:rsid w:val="00320D12"/>
    <w:rsid w:val="00323383"/>
    <w:rsid w:val="003620D6"/>
    <w:rsid w:val="003737E1"/>
    <w:rsid w:val="0037622B"/>
    <w:rsid w:val="003959D5"/>
    <w:rsid w:val="003B010C"/>
    <w:rsid w:val="003B4901"/>
    <w:rsid w:val="003B5049"/>
    <w:rsid w:val="003B6236"/>
    <w:rsid w:val="003E1670"/>
    <w:rsid w:val="003F189F"/>
    <w:rsid w:val="003F45C5"/>
    <w:rsid w:val="003F5A33"/>
    <w:rsid w:val="00405A2C"/>
    <w:rsid w:val="00406D64"/>
    <w:rsid w:val="004227B4"/>
    <w:rsid w:val="00431078"/>
    <w:rsid w:val="00447B2E"/>
    <w:rsid w:val="00452380"/>
    <w:rsid w:val="004615F4"/>
    <w:rsid w:val="00481310"/>
    <w:rsid w:val="00481987"/>
    <w:rsid w:val="004911E6"/>
    <w:rsid w:val="0049612C"/>
    <w:rsid w:val="004A102F"/>
    <w:rsid w:val="004A5308"/>
    <w:rsid w:val="004A5C07"/>
    <w:rsid w:val="004B23BB"/>
    <w:rsid w:val="004B241C"/>
    <w:rsid w:val="00540656"/>
    <w:rsid w:val="00543040"/>
    <w:rsid w:val="00552654"/>
    <w:rsid w:val="005561A6"/>
    <w:rsid w:val="00561C14"/>
    <w:rsid w:val="00566083"/>
    <w:rsid w:val="005B7CC4"/>
    <w:rsid w:val="005B7EC4"/>
    <w:rsid w:val="005C4A9C"/>
    <w:rsid w:val="005E7B10"/>
    <w:rsid w:val="00602BA9"/>
    <w:rsid w:val="0060656C"/>
    <w:rsid w:val="00614CD6"/>
    <w:rsid w:val="00625D57"/>
    <w:rsid w:val="00640D95"/>
    <w:rsid w:val="006523A1"/>
    <w:rsid w:val="006539B8"/>
    <w:rsid w:val="006625DD"/>
    <w:rsid w:val="0066578A"/>
    <w:rsid w:val="0069066C"/>
    <w:rsid w:val="00695340"/>
    <w:rsid w:val="00695A5D"/>
    <w:rsid w:val="00696976"/>
    <w:rsid w:val="006A08DC"/>
    <w:rsid w:val="006B3643"/>
    <w:rsid w:val="006B5F2C"/>
    <w:rsid w:val="006F7345"/>
    <w:rsid w:val="00706B67"/>
    <w:rsid w:val="00723B2F"/>
    <w:rsid w:val="00756A04"/>
    <w:rsid w:val="00760920"/>
    <w:rsid w:val="00770675"/>
    <w:rsid w:val="00792811"/>
    <w:rsid w:val="007938E6"/>
    <w:rsid w:val="007B0DBF"/>
    <w:rsid w:val="007B1F94"/>
    <w:rsid w:val="007B75CA"/>
    <w:rsid w:val="007F0B66"/>
    <w:rsid w:val="007F6CC1"/>
    <w:rsid w:val="00807E2E"/>
    <w:rsid w:val="00813372"/>
    <w:rsid w:val="00821A10"/>
    <w:rsid w:val="00825B87"/>
    <w:rsid w:val="00835231"/>
    <w:rsid w:val="00851FC8"/>
    <w:rsid w:val="008524A4"/>
    <w:rsid w:val="00862175"/>
    <w:rsid w:val="00867B0F"/>
    <w:rsid w:val="008913F9"/>
    <w:rsid w:val="0089169D"/>
    <w:rsid w:val="008970AD"/>
    <w:rsid w:val="008B0F67"/>
    <w:rsid w:val="008B270D"/>
    <w:rsid w:val="008C19EC"/>
    <w:rsid w:val="008D0DD7"/>
    <w:rsid w:val="008E5D80"/>
    <w:rsid w:val="008F2F8E"/>
    <w:rsid w:val="008F53A2"/>
    <w:rsid w:val="0090002C"/>
    <w:rsid w:val="00915259"/>
    <w:rsid w:val="00930EA9"/>
    <w:rsid w:val="009358D8"/>
    <w:rsid w:val="009438E1"/>
    <w:rsid w:val="00947D18"/>
    <w:rsid w:val="009549F5"/>
    <w:rsid w:val="009569DD"/>
    <w:rsid w:val="00961C90"/>
    <w:rsid w:val="00980DC6"/>
    <w:rsid w:val="009928D6"/>
    <w:rsid w:val="009A058A"/>
    <w:rsid w:val="009B6950"/>
    <w:rsid w:val="009D122A"/>
    <w:rsid w:val="009F07E7"/>
    <w:rsid w:val="00A008B9"/>
    <w:rsid w:val="00A02D13"/>
    <w:rsid w:val="00A03972"/>
    <w:rsid w:val="00A60873"/>
    <w:rsid w:val="00A665DD"/>
    <w:rsid w:val="00A73DAE"/>
    <w:rsid w:val="00A755FB"/>
    <w:rsid w:val="00A83E8E"/>
    <w:rsid w:val="00A8637F"/>
    <w:rsid w:val="00A86AE9"/>
    <w:rsid w:val="00A9245B"/>
    <w:rsid w:val="00A978E4"/>
    <w:rsid w:val="00AB19B5"/>
    <w:rsid w:val="00AB6BED"/>
    <w:rsid w:val="00AB7677"/>
    <w:rsid w:val="00B14125"/>
    <w:rsid w:val="00B6197C"/>
    <w:rsid w:val="00B6420B"/>
    <w:rsid w:val="00B66363"/>
    <w:rsid w:val="00B92044"/>
    <w:rsid w:val="00BA0269"/>
    <w:rsid w:val="00BA5474"/>
    <w:rsid w:val="00BB379E"/>
    <w:rsid w:val="00BD72D8"/>
    <w:rsid w:val="00BE033D"/>
    <w:rsid w:val="00BF14D8"/>
    <w:rsid w:val="00C015F7"/>
    <w:rsid w:val="00C019A9"/>
    <w:rsid w:val="00C35273"/>
    <w:rsid w:val="00C35994"/>
    <w:rsid w:val="00C73D66"/>
    <w:rsid w:val="00C9265C"/>
    <w:rsid w:val="00CB3BA5"/>
    <w:rsid w:val="00CC14E0"/>
    <w:rsid w:val="00CC4244"/>
    <w:rsid w:val="00CD53C5"/>
    <w:rsid w:val="00CE2731"/>
    <w:rsid w:val="00CF0219"/>
    <w:rsid w:val="00D04171"/>
    <w:rsid w:val="00D17299"/>
    <w:rsid w:val="00D25C31"/>
    <w:rsid w:val="00D30052"/>
    <w:rsid w:val="00D66992"/>
    <w:rsid w:val="00D7404F"/>
    <w:rsid w:val="00D82F64"/>
    <w:rsid w:val="00D94F49"/>
    <w:rsid w:val="00DA15AB"/>
    <w:rsid w:val="00DA2B60"/>
    <w:rsid w:val="00DB6810"/>
    <w:rsid w:val="00DC6CD4"/>
    <w:rsid w:val="00DD5F67"/>
    <w:rsid w:val="00DD60DD"/>
    <w:rsid w:val="00DE1F7F"/>
    <w:rsid w:val="00DE5B68"/>
    <w:rsid w:val="00E015DB"/>
    <w:rsid w:val="00E046A6"/>
    <w:rsid w:val="00E330C9"/>
    <w:rsid w:val="00E57505"/>
    <w:rsid w:val="00E702A9"/>
    <w:rsid w:val="00E70E32"/>
    <w:rsid w:val="00EB122B"/>
    <w:rsid w:val="00EB2AEF"/>
    <w:rsid w:val="00EB63A2"/>
    <w:rsid w:val="00ED3C87"/>
    <w:rsid w:val="00EF4ADD"/>
    <w:rsid w:val="00EF6CED"/>
    <w:rsid w:val="00F00E0C"/>
    <w:rsid w:val="00F0539A"/>
    <w:rsid w:val="00F33D21"/>
    <w:rsid w:val="00F36D7D"/>
    <w:rsid w:val="00F378EE"/>
    <w:rsid w:val="00F4027F"/>
    <w:rsid w:val="00F80F1A"/>
    <w:rsid w:val="00F81EBB"/>
    <w:rsid w:val="00F93549"/>
    <w:rsid w:val="00FB00B9"/>
    <w:rsid w:val="00FC4FFA"/>
    <w:rsid w:val="00FC63EE"/>
    <w:rsid w:val="00FD4B1C"/>
    <w:rsid w:val="00FE6F07"/>
    <w:rsid w:val="00FF5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86217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86217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1570</Words>
  <Characters>8951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69</cp:revision>
  <dcterms:created xsi:type="dcterms:W3CDTF">2025-05-15T04:01:00Z</dcterms:created>
  <dcterms:modified xsi:type="dcterms:W3CDTF">2025-05-18T04:08:00Z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