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626000A" w:rsidR="00F00E0C" w:rsidRDefault="00EA1A11">
            <w:pPr>
              <w:pStyle w:val="TableParagraph"/>
              <w:spacing w:before="23"/>
              <w:ind w:left="48"/>
              <w:rPr>
                <w:rFonts w:ascii="Arial"/>
                <w:sz w:val="18"/>
              </w:rPr>
            </w:pPr>
            <w:r>
              <w:rPr>
                <w:rFonts w:ascii="Arial"/>
                <w:sz w:val="18"/>
              </w:rPr>
              <w:t>May 19</w:t>
            </w:r>
            <w:r w:rsidR="00E5795A">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2D0346F6" w:rsidR="00F00E0C" w:rsidRDefault="006310D7">
            <w:pPr>
              <w:pStyle w:val="TableParagraph"/>
              <w:spacing w:before="23"/>
              <w:ind w:left="48"/>
              <w:rPr>
                <w:rFonts w:ascii="Arial"/>
                <w:sz w:val="18"/>
              </w:rPr>
            </w:pPr>
            <w:r>
              <w:rPr>
                <w:rFonts w:ascii="Arial"/>
                <w:sz w:val="18"/>
              </w:rPr>
              <w:t>Pershing</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F13AA71" w:rsidR="00F00E0C" w:rsidRDefault="00144955">
            <w:pPr>
              <w:pStyle w:val="TableParagraph"/>
              <w:spacing w:before="31"/>
              <w:ind w:left="48"/>
              <w:rPr>
                <w:rFonts w:ascii="Arial"/>
                <w:sz w:val="18"/>
              </w:rPr>
            </w:pPr>
            <w:r>
              <w:rPr>
                <w:rFonts w:ascii="Arial"/>
                <w:sz w:val="18"/>
              </w:rPr>
              <w:t>Eleve</w:t>
            </w:r>
            <w:r w:rsidR="000F37F2">
              <w:rPr>
                <w:rFonts w:ascii="Arial"/>
                <w:sz w:val="18"/>
              </w:rPr>
              <w:t>nth Judicial District</w:t>
            </w:r>
            <w:r w:rsidR="005E6DB7">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5B3A7BDC" w:rsidR="00F00E0C" w:rsidRDefault="00144955">
            <w:pPr>
              <w:pStyle w:val="TableParagraph"/>
              <w:spacing w:before="31"/>
              <w:ind w:left="49"/>
              <w:rPr>
                <w:rFonts w:ascii="Arial"/>
                <w:sz w:val="18"/>
              </w:rPr>
            </w:pPr>
            <w:r>
              <w:rPr>
                <w:rFonts w:ascii="Arial"/>
                <w:sz w:val="18"/>
              </w:rPr>
              <w:t>Jim Shirley</w:t>
            </w:r>
          </w:p>
        </w:tc>
      </w:tr>
      <w:tr w:rsidR="00F00E0C" w:rsidRPr="00FD5090" w14:paraId="17DFE13A" w14:textId="77777777" w:rsidTr="0079423C">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01F94D3C" w14:textId="29A54A88" w:rsidR="001628B1" w:rsidRDefault="006D52E6" w:rsidP="00BD72D8">
            <w:pPr>
              <w:pStyle w:val="TableParagraph"/>
              <w:spacing w:before="31"/>
              <w:ind w:left="48"/>
              <w:rPr>
                <w:rFonts w:ascii="Arial"/>
                <w:sz w:val="18"/>
              </w:rPr>
            </w:pPr>
            <w:r>
              <w:rPr>
                <w:rFonts w:ascii="Arial"/>
                <w:sz w:val="18"/>
              </w:rPr>
              <w:t>Steve Cochran</w:t>
            </w:r>
          </w:p>
          <w:p w14:paraId="20C03F20" w14:textId="3C1F4BA6" w:rsidR="006310D7" w:rsidRPr="00FD5090" w:rsidRDefault="006D52E6" w:rsidP="00BD72D8">
            <w:pPr>
              <w:pStyle w:val="TableParagraph"/>
              <w:spacing w:before="31"/>
              <w:ind w:left="48"/>
              <w:rPr>
                <w:rFonts w:ascii="Arial"/>
                <w:sz w:val="18"/>
              </w:rPr>
            </w:pPr>
            <w:r>
              <w:rPr>
                <w:rFonts w:ascii="Arial"/>
                <w:sz w:val="18"/>
              </w:rPr>
              <w:t xml:space="preserve">Pershing </w:t>
            </w:r>
            <w:r w:rsidR="006310D7">
              <w:rPr>
                <w:rFonts w:ascii="Arial"/>
                <w:sz w:val="18"/>
              </w:rPr>
              <w:t>County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shd w:val="clear" w:color="auto" w:fill="auto"/>
          </w:tcPr>
          <w:p w14:paraId="4ADB6B08" w14:textId="08494212" w:rsidR="007652C3" w:rsidRDefault="00FD55F7" w:rsidP="00337491">
            <w:pPr>
              <w:pStyle w:val="TableParagraph"/>
              <w:ind w:left="0"/>
              <w:rPr>
                <w:rFonts w:ascii="Arial" w:hAnsi="Arial" w:cs="Arial"/>
                <w:sz w:val="18"/>
              </w:rPr>
            </w:pPr>
            <w:r>
              <w:rPr>
                <w:rFonts w:ascii="Arial" w:hAnsi="Arial" w:cs="Arial"/>
                <w:sz w:val="18"/>
              </w:rPr>
              <w:t xml:space="preserve"> </w:t>
            </w:r>
            <w:r w:rsidR="006D52E6">
              <w:rPr>
                <w:rFonts w:ascii="Arial" w:hAnsi="Arial" w:cs="Arial"/>
                <w:sz w:val="18"/>
              </w:rPr>
              <w:t>Bryce Shields</w:t>
            </w:r>
            <w:r w:rsidR="00337491">
              <w:rPr>
                <w:rFonts w:ascii="Arial" w:hAnsi="Arial" w:cs="Arial"/>
                <w:sz w:val="18"/>
              </w:rPr>
              <w:t xml:space="preserve">, </w:t>
            </w:r>
            <w:r w:rsidR="006D52E6">
              <w:rPr>
                <w:rFonts w:ascii="Arial" w:hAnsi="Arial" w:cs="Arial"/>
                <w:sz w:val="18"/>
              </w:rPr>
              <w:t>District Attorney</w:t>
            </w:r>
            <w:r w:rsidR="00337491">
              <w:rPr>
                <w:rFonts w:ascii="Arial" w:hAnsi="Arial" w:cs="Arial"/>
                <w:sz w:val="18"/>
              </w:rPr>
              <w:t xml:space="preserve"> and</w:t>
            </w:r>
          </w:p>
          <w:p w14:paraId="2F52D5C6" w14:textId="6BF569E9" w:rsidR="00337491" w:rsidRPr="00FD5090" w:rsidRDefault="00337491" w:rsidP="00337491">
            <w:pPr>
              <w:pStyle w:val="TableParagraph"/>
              <w:ind w:left="0"/>
              <w:rPr>
                <w:rFonts w:ascii="Arial" w:hAnsi="Arial" w:cs="Arial"/>
                <w:sz w:val="18"/>
              </w:rPr>
            </w:pPr>
            <w:r>
              <w:rPr>
                <w:rFonts w:ascii="Arial" w:hAnsi="Arial" w:cs="Arial"/>
                <w:sz w:val="18"/>
              </w:rPr>
              <w:t xml:space="preserve">  Smith, Deputy Attorney General</w:t>
            </w:r>
          </w:p>
        </w:tc>
      </w:tr>
      <w:tr w:rsidR="00F00E0C" w:rsidRPr="008218E0"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8218E0" w:rsidRDefault="003B010C">
            <w:pPr>
              <w:pStyle w:val="TableParagraph"/>
              <w:spacing w:before="6" w:line="240" w:lineRule="exact"/>
              <w:rPr>
                <w:sz w:val="21"/>
              </w:rPr>
            </w:pPr>
            <w:r w:rsidRPr="008218E0">
              <w:rPr>
                <w:color w:val="231F20"/>
                <w:sz w:val="21"/>
              </w:rPr>
              <w:t>Attorney</w:t>
            </w:r>
            <w:r w:rsidRPr="008218E0">
              <w:rPr>
                <w:color w:val="231F20"/>
                <w:spacing w:val="11"/>
                <w:sz w:val="21"/>
              </w:rPr>
              <w:t xml:space="preserve"> </w:t>
            </w:r>
            <w:r w:rsidRPr="008218E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8218E0" w:rsidRDefault="003B010C">
            <w:pPr>
              <w:pStyle w:val="TableParagraph"/>
              <w:spacing w:before="6" w:line="240" w:lineRule="exact"/>
              <w:ind w:left="319"/>
              <w:rPr>
                <w:sz w:val="21"/>
              </w:rPr>
            </w:pPr>
            <w:r w:rsidRPr="003112D3">
              <w:rPr>
                <w:color w:val="231F20"/>
                <w:sz w:val="21"/>
                <w:highlight w:val="yellow"/>
              </w:rPr>
              <w:t>In</w:t>
            </w:r>
            <w:r w:rsidRPr="003112D3">
              <w:rPr>
                <w:color w:val="231F20"/>
                <w:spacing w:val="3"/>
                <w:sz w:val="21"/>
                <w:highlight w:val="yellow"/>
              </w:rPr>
              <w:t xml:space="preserve"> </w:t>
            </w:r>
            <w:r w:rsidRPr="003112D3">
              <w:rPr>
                <w:color w:val="231F20"/>
                <w:sz w:val="21"/>
                <w:highlight w:val="yellow"/>
              </w:rPr>
              <w:t>Person</w:t>
            </w:r>
            <w:r w:rsidRPr="008218E0">
              <w:rPr>
                <w:color w:val="231F20"/>
                <w:spacing w:val="3"/>
                <w:sz w:val="21"/>
              </w:rPr>
              <w:t xml:space="preserve"> </w:t>
            </w:r>
            <w:r w:rsidRPr="008218E0">
              <w:rPr>
                <w:color w:val="231F20"/>
                <w:sz w:val="21"/>
              </w:rPr>
              <w:t>/</w:t>
            </w:r>
            <w:r w:rsidRPr="008218E0">
              <w:rPr>
                <w:color w:val="231F20"/>
                <w:spacing w:val="4"/>
                <w:sz w:val="21"/>
              </w:rPr>
              <w:t xml:space="preserve"> </w:t>
            </w:r>
            <w:r w:rsidRPr="008218E0">
              <w:rPr>
                <w:color w:val="231F20"/>
                <w:sz w:val="21"/>
              </w:rPr>
              <w:t>Virtual</w:t>
            </w:r>
            <w:r w:rsidRPr="008218E0">
              <w:rPr>
                <w:color w:val="231F20"/>
                <w:spacing w:val="5"/>
                <w:sz w:val="21"/>
              </w:rPr>
              <w:t xml:space="preserve"> </w:t>
            </w:r>
            <w:r w:rsidRPr="008218E0">
              <w:rPr>
                <w:color w:val="231F20"/>
                <w:sz w:val="21"/>
              </w:rPr>
              <w:t>/</w:t>
            </w:r>
            <w:r w:rsidRPr="008218E0">
              <w:rPr>
                <w:color w:val="231F20"/>
                <w:spacing w:val="4"/>
                <w:sz w:val="21"/>
              </w:rPr>
              <w:t xml:space="preserve"> </w:t>
            </w:r>
            <w:r w:rsidRPr="008218E0">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8218E0" w:rsidRDefault="003B010C">
            <w:pPr>
              <w:pStyle w:val="TableParagraph"/>
              <w:spacing w:before="6" w:line="240" w:lineRule="exact"/>
              <w:ind w:left="46"/>
              <w:rPr>
                <w:sz w:val="21"/>
              </w:rPr>
            </w:pPr>
            <w:r w:rsidRPr="008218E0">
              <w:rPr>
                <w:color w:val="231F20"/>
                <w:sz w:val="21"/>
              </w:rPr>
              <w:t>Number</w:t>
            </w:r>
            <w:r w:rsidRPr="008218E0">
              <w:rPr>
                <w:color w:val="231F20"/>
                <w:spacing w:val="5"/>
                <w:sz w:val="21"/>
              </w:rPr>
              <w:t xml:space="preserve"> </w:t>
            </w:r>
            <w:r w:rsidRPr="008218E0">
              <w:rPr>
                <w:color w:val="231F20"/>
                <w:sz w:val="21"/>
              </w:rPr>
              <w:t>of</w:t>
            </w:r>
            <w:r w:rsidRPr="008218E0">
              <w:rPr>
                <w:color w:val="231F20"/>
                <w:spacing w:val="6"/>
                <w:sz w:val="21"/>
              </w:rPr>
              <w:t xml:space="preserve"> </w:t>
            </w:r>
            <w:r w:rsidRPr="008218E0">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E4FA240" w:rsidR="00F00E0C" w:rsidRPr="008218E0" w:rsidRDefault="003E1670">
            <w:pPr>
              <w:pStyle w:val="TableParagraph"/>
              <w:ind w:left="0"/>
              <w:rPr>
                <w:rFonts w:ascii="Arial" w:hAnsi="Arial" w:cs="Arial"/>
                <w:sz w:val="18"/>
              </w:rPr>
            </w:pPr>
            <w:r w:rsidRPr="008218E0">
              <w:rPr>
                <w:rFonts w:ascii="Arial" w:hAnsi="Arial" w:cs="Arial"/>
                <w:sz w:val="18"/>
              </w:rPr>
              <w:t xml:space="preserve"> </w:t>
            </w:r>
            <w:r w:rsidR="0006217E">
              <w:rPr>
                <w:rFonts w:ascii="Arial" w:hAnsi="Arial" w:cs="Arial"/>
                <w:sz w:val="18"/>
              </w:rPr>
              <w:t>5</w:t>
            </w:r>
          </w:p>
        </w:tc>
      </w:tr>
      <w:tr w:rsidR="00F00E0C" w:rsidRPr="008218E0"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8218E0" w:rsidRDefault="003B010C">
            <w:pPr>
              <w:pStyle w:val="TableParagraph"/>
              <w:spacing w:before="6" w:line="240" w:lineRule="exact"/>
              <w:rPr>
                <w:sz w:val="21"/>
              </w:rPr>
            </w:pPr>
            <w:r w:rsidRPr="008218E0">
              <w:rPr>
                <w:color w:val="231F20"/>
                <w:sz w:val="21"/>
              </w:rPr>
              <w:t>Defendants</w:t>
            </w:r>
            <w:r w:rsidRPr="008218E0">
              <w:rPr>
                <w:color w:val="231F20"/>
                <w:spacing w:val="11"/>
                <w:sz w:val="21"/>
              </w:rPr>
              <w:t xml:space="preserve"> </w:t>
            </w:r>
            <w:r w:rsidRPr="008218E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EA1A11" w:rsidRDefault="003B010C">
            <w:pPr>
              <w:pStyle w:val="TableParagraph"/>
              <w:spacing w:before="6" w:line="240" w:lineRule="exact"/>
              <w:ind w:left="261"/>
              <w:rPr>
                <w:sz w:val="21"/>
              </w:rPr>
            </w:pPr>
            <w:r w:rsidRPr="00F545AF">
              <w:rPr>
                <w:color w:val="231F20"/>
                <w:sz w:val="21"/>
                <w:highlight w:val="yellow"/>
              </w:rPr>
              <w:t>In</w:t>
            </w:r>
            <w:r w:rsidRPr="00F545AF">
              <w:rPr>
                <w:color w:val="231F20"/>
                <w:spacing w:val="1"/>
                <w:sz w:val="21"/>
                <w:highlight w:val="yellow"/>
              </w:rPr>
              <w:t xml:space="preserve"> </w:t>
            </w:r>
            <w:r w:rsidRPr="00F545AF">
              <w:rPr>
                <w:color w:val="231F20"/>
                <w:sz w:val="21"/>
                <w:highlight w:val="yellow"/>
              </w:rPr>
              <w:t>Person</w:t>
            </w:r>
            <w:r w:rsidRPr="00EA1A11">
              <w:rPr>
                <w:color w:val="231F20"/>
                <w:spacing w:val="54"/>
                <w:sz w:val="21"/>
              </w:rPr>
              <w:t xml:space="preserve"> </w:t>
            </w:r>
            <w:r w:rsidRPr="00EA1A11">
              <w:rPr>
                <w:color w:val="231F20"/>
                <w:sz w:val="21"/>
              </w:rPr>
              <w:t>/</w:t>
            </w:r>
            <w:r w:rsidRPr="00EA1A11">
              <w:rPr>
                <w:color w:val="231F20"/>
                <w:spacing w:val="54"/>
                <w:sz w:val="21"/>
              </w:rPr>
              <w:t xml:space="preserve"> </w:t>
            </w:r>
            <w:r w:rsidRPr="00EA1A11">
              <w:rPr>
                <w:color w:val="231F20"/>
                <w:sz w:val="21"/>
              </w:rPr>
              <w:t>Virtual</w:t>
            </w:r>
            <w:r w:rsidRPr="00EA1A11">
              <w:rPr>
                <w:color w:val="231F20"/>
                <w:spacing w:val="54"/>
                <w:sz w:val="21"/>
              </w:rPr>
              <w:t xml:space="preserve"> </w:t>
            </w:r>
            <w:r w:rsidRPr="00EA1A11">
              <w:rPr>
                <w:color w:val="231F20"/>
                <w:sz w:val="21"/>
              </w:rPr>
              <w:t>/</w:t>
            </w:r>
            <w:r w:rsidRPr="00EA1A11">
              <w:rPr>
                <w:color w:val="231F20"/>
                <w:spacing w:val="54"/>
                <w:sz w:val="21"/>
              </w:rPr>
              <w:t xml:space="preserve"> </w:t>
            </w:r>
            <w:r w:rsidR="007F0B66" w:rsidRPr="00F545AF">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EA1A11" w:rsidRDefault="003B010C">
            <w:pPr>
              <w:pStyle w:val="TableParagraph"/>
              <w:spacing w:before="6" w:line="240" w:lineRule="exact"/>
              <w:ind w:left="46"/>
              <w:rPr>
                <w:sz w:val="21"/>
              </w:rPr>
            </w:pPr>
            <w:r w:rsidRPr="00EA1A11">
              <w:rPr>
                <w:color w:val="231F20"/>
                <w:sz w:val="21"/>
              </w:rPr>
              <w:t>Custodial</w:t>
            </w:r>
            <w:r w:rsidRPr="00EA1A11">
              <w:rPr>
                <w:color w:val="231F20"/>
                <w:spacing w:val="9"/>
                <w:sz w:val="21"/>
              </w:rPr>
              <w:t xml:space="preserve"> </w:t>
            </w:r>
            <w:r w:rsidRPr="00EA1A11">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EA1A11" w:rsidRDefault="003B010C">
            <w:pPr>
              <w:pStyle w:val="TableParagraph"/>
              <w:spacing w:before="6" w:line="240" w:lineRule="exact"/>
              <w:ind w:left="702"/>
              <w:rPr>
                <w:sz w:val="21"/>
              </w:rPr>
            </w:pPr>
            <w:r w:rsidRPr="00EA1A11">
              <w:rPr>
                <w:color w:val="231F20"/>
                <w:sz w:val="21"/>
              </w:rPr>
              <w:t>IC</w:t>
            </w:r>
            <w:r w:rsidRPr="00EA1A11">
              <w:rPr>
                <w:color w:val="231F20"/>
                <w:spacing w:val="51"/>
                <w:sz w:val="21"/>
              </w:rPr>
              <w:t xml:space="preserve"> </w:t>
            </w:r>
            <w:r w:rsidRPr="00EA1A11">
              <w:rPr>
                <w:color w:val="231F20"/>
                <w:sz w:val="21"/>
              </w:rPr>
              <w:t>/</w:t>
            </w:r>
            <w:r w:rsidRPr="00EA1A11">
              <w:rPr>
                <w:color w:val="231F20"/>
                <w:spacing w:val="51"/>
                <w:sz w:val="21"/>
              </w:rPr>
              <w:t xml:space="preserve"> </w:t>
            </w:r>
            <w:r w:rsidRPr="00EA1A11">
              <w:rPr>
                <w:color w:val="231F20"/>
                <w:sz w:val="21"/>
              </w:rPr>
              <w:t>OOC</w:t>
            </w:r>
            <w:r w:rsidRPr="00EA1A11">
              <w:rPr>
                <w:color w:val="231F20"/>
                <w:spacing w:val="51"/>
                <w:sz w:val="21"/>
              </w:rPr>
              <w:t xml:space="preserve"> </w:t>
            </w:r>
            <w:r w:rsidRPr="00EA1A11">
              <w:rPr>
                <w:color w:val="231F20"/>
                <w:sz w:val="21"/>
              </w:rPr>
              <w:t>/</w:t>
            </w:r>
            <w:r w:rsidRPr="00EA1A11">
              <w:rPr>
                <w:color w:val="231F20"/>
                <w:spacing w:val="52"/>
                <w:sz w:val="21"/>
              </w:rPr>
              <w:t xml:space="preserve"> </w:t>
            </w:r>
            <w:r w:rsidRPr="0006217E">
              <w:rPr>
                <w:color w:val="231F20"/>
                <w:spacing w:val="-2"/>
                <w:sz w:val="21"/>
                <w:highlight w:val="yellow"/>
              </w:rPr>
              <w:t>Blend</w:t>
            </w:r>
          </w:p>
        </w:tc>
      </w:tr>
      <w:tr w:rsidR="00D54894" w:rsidRPr="008218E0"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Pr="008218E0" w:rsidRDefault="00D54894">
            <w:pPr>
              <w:pStyle w:val="TableParagraph"/>
              <w:spacing w:before="6" w:line="240" w:lineRule="exact"/>
              <w:rPr>
                <w:color w:val="231F20"/>
                <w:sz w:val="21"/>
              </w:rPr>
            </w:pPr>
            <w:r w:rsidRPr="008218E0">
              <w:rPr>
                <w:color w:val="231F20"/>
                <w:sz w:val="21"/>
              </w:rPr>
              <w:t>Number of Clients</w:t>
            </w:r>
          </w:p>
          <w:p w14:paraId="55B6855A" w14:textId="13351EAF" w:rsidR="00D54894" w:rsidRPr="008218E0" w:rsidRDefault="00D54894">
            <w:pPr>
              <w:pStyle w:val="TableParagraph"/>
              <w:spacing w:before="6" w:line="240" w:lineRule="exact"/>
              <w:rPr>
                <w:color w:val="231F20"/>
                <w:sz w:val="21"/>
              </w:rPr>
            </w:pPr>
            <w:r w:rsidRPr="008218E0">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1BCB73D5" w:rsidR="00D54894" w:rsidRPr="008218E0" w:rsidRDefault="0006217E"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8218E0" w:rsidRDefault="00D54894">
            <w:pPr>
              <w:pStyle w:val="TableParagraph"/>
              <w:spacing w:before="6" w:line="240" w:lineRule="exact"/>
              <w:ind w:left="46"/>
              <w:rPr>
                <w:color w:val="231F20"/>
                <w:sz w:val="21"/>
              </w:rPr>
            </w:pPr>
            <w:r w:rsidRPr="008218E0">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768F0BAB" w:rsidR="00D54894" w:rsidRPr="008218E0" w:rsidRDefault="000F37F2" w:rsidP="000F37F2">
            <w:pPr>
              <w:pStyle w:val="TableParagraph"/>
              <w:spacing w:before="6" w:line="240" w:lineRule="exact"/>
              <w:rPr>
                <w:color w:val="231F20"/>
                <w:sz w:val="21"/>
              </w:rPr>
            </w:pPr>
            <w:r w:rsidRPr="008218E0">
              <w:rPr>
                <w:color w:val="231F20"/>
                <w:sz w:val="21"/>
              </w:rPr>
              <w:t xml:space="preserve"> </w:t>
            </w:r>
            <w:r w:rsidR="0006217E">
              <w:rPr>
                <w:color w:val="231F20"/>
                <w:sz w:val="21"/>
              </w:rPr>
              <w:t>3</w:t>
            </w:r>
          </w:p>
        </w:tc>
      </w:tr>
      <w:tr w:rsidR="00D54894" w:rsidRPr="008218E0"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Pr="008218E0" w:rsidRDefault="00D54894">
            <w:pPr>
              <w:pStyle w:val="TableParagraph"/>
              <w:spacing w:before="6" w:line="240" w:lineRule="exact"/>
              <w:rPr>
                <w:color w:val="231F20"/>
                <w:sz w:val="21"/>
              </w:rPr>
            </w:pPr>
            <w:r w:rsidRPr="008218E0">
              <w:rPr>
                <w:color w:val="231F20"/>
                <w:sz w:val="21"/>
              </w:rPr>
              <w:t>Cases Continued</w:t>
            </w:r>
          </w:p>
          <w:p w14:paraId="76D961A3" w14:textId="1FE0DB9E" w:rsidR="00D54894" w:rsidRPr="008218E0" w:rsidRDefault="00D54894">
            <w:pPr>
              <w:pStyle w:val="TableParagraph"/>
              <w:spacing w:before="6" w:line="240" w:lineRule="exact"/>
              <w:rPr>
                <w:color w:val="231F20"/>
                <w:sz w:val="21"/>
              </w:rPr>
            </w:pPr>
            <w:r w:rsidRPr="008218E0">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29BA329B" w:rsidR="00D54894" w:rsidRPr="008218E0" w:rsidRDefault="004F6973"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8218E0" w:rsidRDefault="00D54894">
            <w:pPr>
              <w:pStyle w:val="TableParagraph"/>
              <w:spacing w:before="6" w:line="240" w:lineRule="exact"/>
              <w:ind w:left="46"/>
              <w:rPr>
                <w:color w:val="231F20"/>
                <w:sz w:val="21"/>
              </w:rPr>
            </w:pPr>
            <w:r w:rsidRPr="008218E0">
              <w:rPr>
                <w:color w:val="231F20"/>
                <w:sz w:val="21"/>
              </w:rPr>
              <w:t xml:space="preserve">Cases Continued </w:t>
            </w:r>
          </w:p>
          <w:p w14:paraId="2E340A67" w14:textId="34811C09" w:rsidR="00D54894" w:rsidRPr="008218E0" w:rsidRDefault="00D54894">
            <w:pPr>
              <w:pStyle w:val="TableParagraph"/>
              <w:spacing w:before="6" w:line="240" w:lineRule="exact"/>
              <w:ind w:left="46"/>
              <w:rPr>
                <w:color w:val="231F20"/>
                <w:sz w:val="21"/>
              </w:rPr>
            </w:pPr>
            <w:r w:rsidRPr="008218E0">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59219668" w:rsidR="00D54894" w:rsidRPr="008218E0" w:rsidRDefault="000F37F2" w:rsidP="000F37F2">
            <w:pPr>
              <w:pStyle w:val="TableParagraph"/>
              <w:spacing w:before="6" w:line="240" w:lineRule="exact"/>
              <w:rPr>
                <w:color w:val="231F20"/>
                <w:sz w:val="21"/>
              </w:rPr>
            </w:pPr>
            <w:r w:rsidRPr="008218E0">
              <w:rPr>
                <w:color w:val="231F20"/>
                <w:sz w:val="21"/>
              </w:rPr>
              <w:t xml:space="preserve"> </w:t>
            </w:r>
            <w:r w:rsidR="004F6973">
              <w:rPr>
                <w:color w:val="231F20"/>
                <w:sz w:val="21"/>
              </w:rPr>
              <w:t>1</w:t>
            </w:r>
          </w:p>
        </w:tc>
      </w:tr>
      <w:tr w:rsidR="00F00E0C" w:rsidRPr="008218E0" w14:paraId="6AB8E4C8" w14:textId="77777777" w:rsidTr="009F1226">
        <w:trPr>
          <w:trHeight w:val="265"/>
        </w:trPr>
        <w:tc>
          <w:tcPr>
            <w:tcW w:w="2069" w:type="dxa"/>
            <w:tcBorders>
              <w:top w:val="single" w:sz="8" w:space="0" w:color="231F20"/>
              <w:right w:val="single" w:sz="8" w:space="0" w:color="231F20"/>
            </w:tcBorders>
            <w:shd w:val="clear" w:color="auto" w:fill="D9E1F2"/>
          </w:tcPr>
          <w:p w14:paraId="12225FF9" w14:textId="77777777" w:rsidR="00F00E0C" w:rsidRPr="008218E0" w:rsidRDefault="003B010C">
            <w:pPr>
              <w:pStyle w:val="TableParagraph"/>
              <w:spacing w:line="245" w:lineRule="exact"/>
              <w:rPr>
                <w:sz w:val="21"/>
              </w:rPr>
            </w:pPr>
            <w:r w:rsidRPr="008218E0">
              <w:rPr>
                <w:color w:val="231F20"/>
                <w:sz w:val="21"/>
              </w:rPr>
              <w:t>Hearing</w:t>
            </w:r>
            <w:r w:rsidRPr="008218E0">
              <w:rPr>
                <w:color w:val="231F20"/>
                <w:spacing w:val="7"/>
                <w:sz w:val="21"/>
              </w:rPr>
              <w:t xml:space="preserve"> </w:t>
            </w:r>
            <w:r w:rsidRPr="008218E0">
              <w:rPr>
                <w:color w:val="231F20"/>
                <w:spacing w:val="-2"/>
                <w:sz w:val="21"/>
              </w:rPr>
              <w:t>Types</w:t>
            </w:r>
          </w:p>
        </w:tc>
        <w:tc>
          <w:tcPr>
            <w:tcW w:w="8040" w:type="dxa"/>
            <w:gridSpan w:val="3"/>
            <w:tcBorders>
              <w:top w:val="single" w:sz="8" w:space="0" w:color="231F20"/>
              <w:left w:val="single" w:sz="8" w:space="0" w:color="231F20"/>
            </w:tcBorders>
            <w:shd w:val="clear" w:color="auto" w:fill="auto"/>
          </w:tcPr>
          <w:p w14:paraId="4BC8A042" w14:textId="4BB51DCA" w:rsidR="00F00E0C" w:rsidRPr="008218E0" w:rsidRDefault="00465DB3" w:rsidP="00E5795A">
            <w:pPr>
              <w:pStyle w:val="TableParagraph"/>
              <w:spacing w:before="19"/>
              <w:ind w:left="0"/>
              <w:rPr>
                <w:rFonts w:ascii="Arial"/>
                <w:sz w:val="18"/>
              </w:rPr>
            </w:pPr>
            <w:r w:rsidRPr="008218E0">
              <w:rPr>
                <w:rFonts w:ascii="Arial"/>
                <w:sz w:val="18"/>
              </w:rPr>
              <w:t xml:space="preserve"> </w:t>
            </w:r>
            <w:r w:rsidR="00B87BB9">
              <w:rPr>
                <w:rFonts w:ascii="Arial"/>
                <w:sz w:val="18"/>
              </w:rPr>
              <w:t xml:space="preserve">Arraignment, </w:t>
            </w:r>
            <w:r w:rsidR="009C291C" w:rsidRPr="008218E0">
              <w:rPr>
                <w:rFonts w:ascii="Arial"/>
                <w:sz w:val="18"/>
              </w:rPr>
              <w:t>Review</w:t>
            </w:r>
            <w:r w:rsidR="00B87BB9">
              <w:rPr>
                <w:rFonts w:ascii="Arial"/>
                <w:sz w:val="18"/>
              </w:rPr>
              <w:t xml:space="preserve">, and </w:t>
            </w:r>
            <w:r w:rsidR="004F6973">
              <w:rPr>
                <w:rFonts w:ascii="Arial"/>
                <w:sz w:val="18"/>
              </w:rPr>
              <w:t>Competency</w:t>
            </w:r>
            <w:r w:rsidR="00B31176" w:rsidRPr="008218E0">
              <w:rPr>
                <w:rFonts w:ascii="Arial"/>
                <w:sz w:val="18"/>
              </w:rPr>
              <w:t xml:space="preserve"> hearings</w:t>
            </w:r>
            <w:r w:rsidR="009C291C" w:rsidRPr="008218E0">
              <w:rPr>
                <w:rFonts w:ascii="Arial"/>
                <w:sz w:val="18"/>
              </w:rPr>
              <w:t xml:space="preserve"> </w:t>
            </w:r>
          </w:p>
        </w:tc>
      </w:tr>
      <w:tr w:rsidR="00F00E0C" w:rsidRPr="008218E0"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218E0" w:rsidRDefault="003B010C">
            <w:pPr>
              <w:pStyle w:val="TableParagraph"/>
              <w:spacing w:line="233" w:lineRule="exact"/>
              <w:ind w:left="56" w:right="2"/>
              <w:jc w:val="center"/>
              <w:rPr>
                <w:b/>
                <w:sz w:val="21"/>
              </w:rPr>
            </w:pPr>
            <w:r w:rsidRPr="008218E0">
              <w:rPr>
                <w:b/>
                <w:color w:val="231F20"/>
                <w:sz w:val="21"/>
              </w:rPr>
              <w:t>Attorney's</w:t>
            </w:r>
            <w:r w:rsidRPr="008218E0">
              <w:rPr>
                <w:b/>
                <w:color w:val="231F20"/>
                <w:spacing w:val="12"/>
                <w:sz w:val="21"/>
              </w:rPr>
              <w:t xml:space="preserve"> </w:t>
            </w:r>
            <w:r w:rsidRPr="008218E0">
              <w:rPr>
                <w:b/>
                <w:color w:val="231F20"/>
                <w:spacing w:val="-2"/>
                <w:sz w:val="21"/>
              </w:rPr>
              <w:t>Preparedness</w:t>
            </w:r>
          </w:p>
        </w:tc>
      </w:tr>
      <w:tr w:rsidR="00F00E0C" w:rsidRPr="008218E0"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218E0" w:rsidRDefault="003B010C">
            <w:pPr>
              <w:pStyle w:val="TableParagraph"/>
              <w:spacing w:line="246" w:lineRule="exact"/>
              <w:rPr>
                <w:sz w:val="21"/>
              </w:rPr>
            </w:pPr>
            <w:r w:rsidRPr="008218E0">
              <w:rPr>
                <w:color w:val="231F20"/>
                <w:sz w:val="21"/>
              </w:rPr>
              <w:t>Did</w:t>
            </w:r>
            <w:r w:rsidRPr="008218E0">
              <w:rPr>
                <w:color w:val="231F20"/>
                <w:spacing w:val="4"/>
                <w:sz w:val="21"/>
              </w:rPr>
              <w:t xml:space="preserve"> </w:t>
            </w:r>
            <w:r w:rsidRPr="008218E0">
              <w:rPr>
                <w:color w:val="231F20"/>
                <w:sz w:val="21"/>
              </w:rPr>
              <w:t>the</w:t>
            </w:r>
            <w:r w:rsidRPr="008218E0">
              <w:rPr>
                <w:color w:val="231F20"/>
                <w:spacing w:val="7"/>
                <w:sz w:val="21"/>
              </w:rPr>
              <w:t xml:space="preserve"> </w:t>
            </w:r>
            <w:r w:rsidRPr="008218E0">
              <w:rPr>
                <w:color w:val="231F20"/>
                <w:sz w:val="21"/>
              </w:rPr>
              <w:t>Attorney</w:t>
            </w:r>
            <w:r w:rsidRPr="008218E0">
              <w:rPr>
                <w:color w:val="231F20"/>
                <w:spacing w:val="7"/>
                <w:sz w:val="21"/>
              </w:rPr>
              <w:t xml:space="preserve"> </w:t>
            </w:r>
            <w:r w:rsidRPr="008218E0">
              <w:rPr>
                <w:color w:val="231F20"/>
                <w:sz w:val="21"/>
              </w:rPr>
              <w:t>appear</w:t>
            </w:r>
            <w:r w:rsidRPr="008218E0">
              <w:rPr>
                <w:color w:val="231F20"/>
                <w:spacing w:val="4"/>
                <w:sz w:val="21"/>
              </w:rPr>
              <w:t xml:space="preserve"> </w:t>
            </w:r>
            <w:proofErr w:type="gramStart"/>
            <w:r w:rsidRPr="008218E0">
              <w:rPr>
                <w:color w:val="231F20"/>
                <w:sz w:val="21"/>
              </w:rPr>
              <w:t>for</w:t>
            </w:r>
            <w:proofErr w:type="gramEnd"/>
            <w:r w:rsidRPr="008218E0">
              <w:rPr>
                <w:color w:val="231F20"/>
                <w:spacing w:val="5"/>
                <w:sz w:val="21"/>
              </w:rPr>
              <w:t xml:space="preserve"> </w:t>
            </w:r>
            <w:r w:rsidRPr="008218E0">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8218E0" w:rsidRDefault="003B010C">
            <w:pPr>
              <w:pStyle w:val="TableParagraph"/>
              <w:spacing w:before="6" w:line="240" w:lineRule="exact"/>
              <w:ind w:left="745"/>
              <w:rPr>
                <w:sz w:val="21"/>
              </w:rPr>
            </w:pPr>
            <w:r w:rsidRPr="00B87BB9">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8218E0"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218E0" w:rsidRDefault="003B010C">
            <w:pPr>
              <w:pStyle w:val="TableParagraph"/>
              <w:spacing w:line="246" w:lineRule="exact"/>
              <w:rPr>
                <w:sz w:val="21"/>
              </w:rPr>
            </w:pPr>
            <w:r w:rsidRPr="008218E0">
              <w:rPr>
                <w:color w:val="231F20"/>
                <w:sz w:val="21"/>
              </w:rPr>
              <w:t>Did</w:t>
            </w:r>
            <w:r w:rsidRPr="008218E0">
              <w:rPr>
                <w:color w:val="231F20"/>
                <w:spacing w:val="4"/>
                <w:sz w:val="21"/>
              </w:rPr>
              <w:t xml:space="preserve"> </w:t>
            </w:r>
            <w:r w:rsidRPr="008218E0">
              <w:rPr>
                <w:color w:val="231F20"/>
                <w:sz w:val="21"/>
              </w:rPr>
              <w:t>the</w:t>
            </w:r>
            <w:r w:rsidRPr="008218E0">
              <w:rPr>
                <w:color w:val="231F20"/>
                <w:spacing w:val="6"/>
                <w:sz w:val="21"/>
              </w:rPr>
              <w:t xml:space="preserve"> </w:t>
            </w:r>
            <w:r w:rsidRPr="008218E0">
              <w:rPr>
                <w:color w:val="231F20"/>
                <w:sz w:val="21"/>
              </w:rPr>
              <w:t>Attorney</w:t>
            </w:r>
            <w:r w:rsidRPr="008218E0">
              <w:rPr>
                <w:color w:val="231F20"/>
                <w:spacing w:val="7"/>
                <w:sz w:val="21"/>
              </w:rPr>
              <w:t xml:space="preserve"> </w:t>
            </w:r>
            <w:r w:rsidRPr="008218E0">
              <w:rPr>
                <w:color w:val="231F20"/>
                <w:sz w:val="21"/>
              </w:rPr>
              <w:t>have</w:t>
            </w:r>
            <w:r w:rsidRPr="008218E0">
              <w:rPr>
                <w:color w:val="231F20"/>
                <w:spacing w:val="6"/>
                <w:sz w:val="21"/>
              </w:rPr>
              <w:t xml:space="preserve"> </w:t>
            </w:r>
            <w:r w:rsidRPr="008218E0">
              <w:rPr>
                <w:color w:val="231F20"/>
                <w:sz w:val="21"/>
              </w:rPr>
              <w:t>the</w:t>
            </w:r>
            <w:r w:rsidRPr="008218E0">
              <w:rPr>
                <w:color w:val="231F20"/>
                <w:spacing w:val="7"/>
                <w:sz w:val="21"/>
              </w:rPr>
              <w:t xml:space="preserve"> </w:t>
            </w:r>
            <w:r w:rsidRPr="008218E0">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8218E0" w:rsidRDefault="003B010C">
            <w:pPr>
              <w:pStyle w:val="TableParagraph"/>
              <w:spacing w:before="6" w:line="240" w:lineRule="exact"/>
              <w:ind w:left="745"/>
              <w:rPr>
                <w:sz w:val="21"/>
              </w:rPr>
            </w:pPr>
            <w:r w:rsidRPr="00B87BB9">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8218E0" w14:paraId="0487021F" w14:textId="77777777" w:rsidTr="0008185F">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218E0" w:rsidRDefault="003B010C">
            <w:pPr>
              <w:pStyle w:val="TableParagraph"/>
              <w:spacing w:line="255" w:lineRule="exact"/>
              <w:rPr>
                <w:sz w:val="21"/>
              </w:rPr>
            </w:pPr>
            <w:r w:rsidRPr="008218E0">
              <w:rPr>
                <w:color w:val="231F20"/>
                <w:sz w:val="21"/>
              </w:rPr>
              <w:t>Did</w:t>
            </w:r>
            <w:r w:rsidRPr="008218E0">
              <w:rPr>
                <w:color w:val="231F20"/>
                <w:spacing w:val="5"/>
                <w:sz w:val="21"/>
              </w:rPr>
              <w:t xml:space="preserve"> </w:t>
            </w:r>
            <w:r w:rsidRPr="008218E0">
              <w:rPr>
                <w:color w:val="231F20"/>
                <w:sz w:val="21"/>
              </w:rPr>
              <w:t>the</w:t>
            </w:r>
            <w:r w:rsidRPr="008218E0">
              <w:rPr>
                <w:color w:val="231F20"/>
                <w:spacing w:val="9"/>
                <w:sz w:val="21"/>
              </w:rPr>
              <w:t xml:space="preserve"> </w:t>
            </w:r>
            <w:r w:rsidRPr="008218E0">
              <w:rPr>
                <w:color w:val="231F20"/>
                <w:sz w:val="21"/>
              </w:rPr>
              <w:t>Attorney</w:t>
            </w:r>
            <w:r w:rsidRPr="008218E0">
              <w:rPr>
                <w:color w:val="231F20"/>
                <w:spacing w:val="8"/>
                <w:sz w:val="21"/>
              </w:rPr>
              <w:t xml:space="preserve"> </w:t>
            </w:r>
            <w:r w:rsidRPr="008218E0">
              <w:rPr>
                <w:color w:val="231F20"/>
                <w:sz w:val="21"/>
              </w:rPr>
              <w:t>appear</w:t>
            </w:r>
            <w:r w:rsidRPr="008218E0">
              <w:rPr>
                <w:color w:val="231F20"/>
                <w:spacing w:val="6"/>
                <w:sz w:val="21"/>
              </w:rPr>
              <w:t xml:space="preserve"> </w:t>
            </w:r>
            <w:r w:rsidRPr="008218E0">
              <w:rPr>
                <w:color w:val="231F20"/>
                <w:sz w:val="21"/>
              </w:rPr>
              <w:t>to</w:t>
            </w:r>
            <w:r w:rsidRPr="008218E0">
              <w:rPr>
                <w:color w:val="231F20"/>
                <w:spacing w:val="6"/>
                <w:sz w:val="21"/>
              </w:rPr>
              <w:t xml:space="preserve"> </w:t>
            </w:r>
            <w:r w:rsidRPr="008218E0">
              <w:rPr>
                <w:color w:val="231F20"/>
                <w:sz w:val="21"/>
              </w:rPr>
              <w:t>have</w:t>
            </w:r>
            <w:r w:rsidRPr="008218E0">
              <w:rPr>
                <w:color w:val="231F20"/>
                <w:spacing w:val="8"/>
                <w:sz w:val="21"/>
              </w:rPr>
              <w:t xml:space="preserve"> </w:t>
            </w:r>
            <w:r w:rsidRPr="008218E0">
              <w:rPr>
                <w:color w:val="231F20"/>
                <w:sz w:val="21"/>
              </w:rPr>
              <w:t>had</w:t>
            </w:r>
            <w:r w:rsidRPr="008218E0">
              <w:rPr>
                <w:color w:val="231F20"/>
                <w:spacing w:val="6"/>
                <w:sz w:val="21"/>
              </w:rPr>
              <w:t xml:space="preserve"> </w:t>
            </w:r>
            <w:r w:rsidRPr="008218E0">
              <w:rPr>
                <w:color w:val="231F20"/>
                <w:sz w:val="21"/>
              </w:rPr>
              <w:t>a</w:t>
            </w:r>
            <w:r w:rsidRPr="008218E0">
              <w:rPr>
                <w:color w:val="231F20"/>
                <w:spacing w:val="5"/>
                <w:sz w:val="21"/>
              </w:rPr>
              <w:t xml:space="preserve"> </w:t>
            </w:r>
            <w:r w:rsidRPr="008218E0">
              <w:rPr>
                <w:color w:val="231F20"/>
                <w:sz w:val="21"/>
              </w:rPr>
              <w:t>substantive,</w:t>
            </w:r>
            <w:r w:rsidRPr="008218E0">
              <w:rPr>
                <w:color w:val="231F20"/>
                <w:spacing w:val="6"/>
                <w:sz w:val="21"/>
              </w:rPr>
              <w:t xml:space="preserve"> </w:t>
            </w:r>
            <w:r w:rsidRPr="008218E0">
              <w:rPr>
                <w:color w:val="231F20"/>
                <w:sz w:val="21"/>
              </w:rPr>
              <w:t>confidential</w:t>
            </w:r>
            <w:r w:rsidRPr="008218E0">
              <w:rPr>
                <w:color w:val="231F20"/>
                <w:spacing w:val="9"/>
                <w:sz w:val="21"/>
              </w:rPr>
              <w:t xml:space="preserve"> </w:t>
            </w:r>
            <w:r w:rsidRPr="008218E0">
              <w:rPr>
                <w:color w:val="231F20"/>
                <w:sz w:val="21"/>
              </w:rPr>
              <w:t>meeting</w:t>
            </w:r>
            <w:r w:rsidRPr="008218E0">
              <w:rPr>
                <w:color w:val="231F20"/>
                <w:spacing w:val="5"/>
                <w:sz w:val="21"/>
              </w:rPr>
              <w:t xml:space="preserve"> </w:t>
            </w:r>
            <w:r w:rsidRPr="008218E0">
              <w:rPr>
                <w:color w:val="231F20"/>
                <w:spacing w:val="-4"/>
                <w:sz w:val="21"/>
              </w:rPr>
              <w:t>with</w:t>
            </w:r>
          </w:p>
          <w:p w14:paraId="75C2FE21" w14:textId="77777777" w:rsidR="00F00E0C" w:rsidRPr="008218E0" w:rsidRDefault="003B010C">
            <w:pPr>
              <w:pStyle w:val="TableParagraph"/>
              <w:spacing w:before="29" w:line="245" w:lineRule="exact"/>
              <w:rPr>
                <w:sz w:val="21"/>
              </w:rPr>
            </w:pPr>
            <w:r w:rsidRPr="008218E0">
              <w:rPr>
                <w:color w:val="231F20"/>
                <w:sz w:val="21"/>
              </w:rPr>
              <w:t>each</w:t>
            </w:r>
            <w:r w:rsidRPr="008218E0">
              <w:rPr>
                <w:color w:val="231F20"/>
                <w:spacing w:val="5"/>
                <w:sz w:val="21"/>
              </w:rPr>
              <w:t xml:space="preserve"> </w:t>
            </w:r>
            <w:r w:rsidRPr="008218E0">
              <w:rPr>
                <w:color w:val="231F20"/>
                <w:sz w:val="21"/>
              </w:rPr>
              <w:t>client</w:t>
            </w:r>
            <w:r w:rsidRPr="008218E0">
              <w:rPr>
                <w:color w:val="231F20"/>
                <w:spacing w:val="5"/>
                <w:sz w:val="21"/>
              </w:rPr>
              <w:t xml:space="preserve"> </w:t>
            </w:r>
            <w:r w:rsidRPr="008218E0">
              <w:rPr>
                <w:color w:val="231F20"/>
                <w:sz w:val="21"/>
              </w:rPr>
              <w:t>before</w:t>
            </w:r>
            <w:r w:rsidRPr="008218E0">
              <w:rPr>
                <w:color w:val="231F20"/>
                <w:spacing w:val="5"/>
                <w:sz w:val="21"/>
              </w:rPr>
              <w:t xml:space="preserve"> </w:t>
            </w:r>
            <w:r w:rsidRPr="008218E0">
              <w:rPr>
                <w:color w:val="231F20"/>
                <w:spacing w:val="-2"/>
                <w:sz w:val="21"/>
              </w:rPr>
              <w:t>court?</w:t>
            </w:r>
          </w:p>
        </w:tc>
        <w:tc>
          <w:tcPr>
            <w:tcW w:w="3000" w:type="dxa"/>
            <w:tcBorders>
              <w:top w:val="single" w:sz="8" w:space="0" w:color="231F20"/>
              <w:left w:val="single" w:sz="8" w:space="0" w:color="231F20"/>
              <w:bottom w:val="single" w:sz="8" w:space="0" w:color="231F20"/>
            </w:tcBorders>
            <w:shd w:val="clear" w:color="auto" w:fill="auto"/>
          </w:tcPr>
          <w:p w14:paraId="549C2011" w14:textId="6B9F76FE" w:rsidR="00F00E0C" w:rsidRPr="008218E0" w:rsidRDefault="003B010C">
            <w:pPr>
              <w:pStyle w:val="TableParagraph"/>
              <w:spacing w:before="147"/>
              <w:ind w:left="745"/>
              <w:rPr>
                <w:sz w:val="21"/>
              </w:rPr>
            </w:pPr>
            <w:r w:rsidRPr="0008185F">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0008185F" w:rsidRPr="0008185F">
              <w:rPr>
                <w:color w:val="231F20"/>
                <w:spacing w:val="-5"/>
                <w:sz w:val="21"/>
                <w:highlight w:val="yellow"/>
              </w:rPr>
              <w:t>Unknown</w:t>
            </w:r>
          </w:p>
        </w:tc>
      </w:tr>
      <w:tr w:rsidR="00F00E0C" w:rsidRPr="008218E0"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218E0" w:rsidRDefault="003B010C">
            <w:pPr>
              <w:pStyle w:val="TableParagraph"/>
              <w:spacing w:line="246" w:lineRule="exact"/>
              <w:rPr>
                <w:sz w:val="21"/>
              </w:rPr>
            </w:pPr>
            <w:r w:rsidRPr="008218E0">
              <w:rPr>
                <w:color w:val="231F20"/>
                <w:sz w:val="21"/>
              </w:rPr>
              <w:t>Did</w:t>
            </w:r>
            <w:r w:rsidRPr="008218E0">
              <w:rPr>
                <w:color w:val="231F20"/>
                <w:spacing w:val="5"/>
                <w:sz w:val="21"/>
              </w:rPr>
              <w:t xml:space="preserve"> </w:t>
            </w:r>
            <w:r w:rsidRPr="008218E0">
              <w:rPr>
                <w:color w:val="231F20"/>
                <w:sz w:val="21"/>
              </w:rPr>
              <w:t>the</w:t>
            </w:r>
            <w:r w:rsidRPr="008218E0">
              <w:rPr>
                <w:color w:val="231F20"/>
                <w:spacing w:val="8"/>
                <w:sz w:val="21"/>
              </w:rPr>
              <w:t xml:space="preserve"> </w:t>
            </w:r>
            <w:r w:rsidRPr="008218E0">
              <w:rPr>
                <w:color w:val="231F20"/>
                <w:sz w:val="21"/>
              </w:rPr>
              <w:t>Attorney</w:t>
            </w:r>
            <w:r w:rsidRPr="008218E0">
              <w:rPr>
                <w:color w:val="231F20"/>
                <w:spacing w:val="8"/>
                <w:sz w:val="21"/>
              </w:rPr>
              <w:t xml:space="preserve"> </w:t>
            </w:r>
            <w:r w:rsidRPr="008218E0">
              <w:rPr>
                <w:color w:val="231F20"/>
                <w:sz w:val="21"/>
              </w:rPr>
              <w:t>appear</w:t>
            </w:r>
            <w:r w:rsidRPr="008218E0">
              <w:rPr>
                <w:color w:val="231F20"/>
                <w:spacing w:val="6"/>
                <w:sz w:val="21"/>
              </w:rPr>
              <w:t xml:space="preserve"> </w:t>
            </w:r>
            <w:r w:rsidRPr="008218E0">
              <w:rPr>
                <w:color w:val="231F20"/>
                <w:sz w:val="21"/>
              </w:rPr>
              <w:t>prepared</w:t>
            </w:r>
            <w:r w:rsidRPr="008218E0">
              <w:rPr>
                <w:color w:val="231F20"/>
                <w:spacing w:val="5"/>
                <w:sz w:val="21"/>
              </w:rPr>
              <w:t xml:space="preserve"> </w:t>
            </w:r>
            <w:r w:rsidRPr="008218E0">
              <w:rPr>
                <w:color w:val="231F20"/>
                <w:sz w:val="21"/>
              </w:rPr>
              <w:t>to</w:t>
            </w:r>
            <w:r w:rsidRPr="008218E0">
              <w:rPr>
                <w:color w:val="231F20"/>
                <w:spacing w:val="6"/>
                <w:sz w:val="21"/>
              </w:rPr>
              <w:t xml:space="preserve"> </w:t>
            </w:r>
            <w:r w:rsidRPr="008218E0">
              <w:rPr>
                <w:color w:val="231F20"/>
                <w:sz w:val="21"/>
              </w:rPr>
              <w:t>handle</w:t>
            </w:r>
            <w:r w:rsidRPr="008218E0">
              <w:rPr>
                <w:color w:val="231F20"/>
                <w:spacing w:val="8"/>
                <w:sz w:val="21"/>
              </w:rPr>
              <w:t xml:space="preserve"> </w:t>
            </w:r>
            <w:r w:rsidRPr="008218E0">
              <w:rPr>
                <w:color w:val="231F20"/>
                <w:sz w:val="21"/>
              </w:rPr>
              <w:t>their</w:t>
            </w:r>
            <w:r w:rsidRPr="008218E0">
              <w:rPr>
                <w:color w:val="231F20"/>
                <w:spacing w:val="6"/>
                <w:sz w:val="21"/>
              </w:rPr>
              <w:t xml:space="preserve"> </w:t>
            </w:r>
            <w:r w:rsidRPr="008218E0">
              <w:rPr>
                <w:color w:val="231F20"/>
                <w:sz w:val="21"/>
              </w:rPr>
              <w:t>clients'</w:t>
            </w:r>
            <w:r w:rsidRPr="008218E0">
              <w:rPr>
                <w:color w:val="231F20"/>
                <w:spacing w:val="5"/>
                <w:sz w:val="21"/>
              </w:rPr>
              <w:t xml:space="preserve"> </w:t>
            </w:r>
            <w:r w:rsidRPr="008218E0">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8218E0" w:rsidRDefault="003B010C">
            <w:pPr>
              <w:pStyle w:val="TableParagraph"/>
              <w:spacing w:before="6" w:line="240" w:lineRule="exact"/>
              <w:ind w:left="745"/>
              <w:rPr>
                <w:sz w:val="21"/>
              </w:rPr>
            </w:pPr>
            <w:r w:rsidRPr="006F2847">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8218E0"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218E0" w:rsidRDefault="003B010C">
            <w:pPr>
              <w:pStyle w:val="TableParagraph"/>
              <w:spacing w:before="5"/>
              <w:ind w:left="274"/>
              <w:rPr>
                <w:b/>
                <w:bCs/>
                <w:color w:val="231F20"/>
                <w:spacing w:val="-2"/>
                <w:sz w:val="21"/>
              </w:rPr>
            </w:pPr>
            <w:r w:rsidRPr="008218E0">
              <w:rPr>
                <w:b/>
                <w:bCs/>
                <w:color w:val="231F20"/>
                <w:sz w:val="21"/>
              </w:rPr>
              <w:t>How</w:t>
            </w:r>
            <w:r w:rsidRPr="008218E0">
              <w:rPr>
                <w:b/>
                <w:bCs/>
                <w:color w:val="231F20"/>
                <w:spacing w:val="5"/>
                <w:sz w:val="21"/>
              </w:rPr>
              <w:t xml:space="preserve"> </w:t>
            </w:r>
            <w:r w:rsidRPr="008218E0">
              <w:rPr>
                <w:b/>
                <w:bCs/>
                <w:color w:val="231F20"/>
                <w:sz w:val="21"/>
              </w:rPr>
              <w:t>prepared</w:t>
            </w:r>
            <w:r w:rsidRPr="008218E0">
              <w:rPr>
                <w:b/>
                <w:bCs/>
                <w:color w:val="231F20"/>
                <w:spacing w:val="6"/>
                <w:sz w:val="21"/>
              </w:rPr>
              <w:t xml:space="preserve"> </w:t>
            </w:r>
            <w:r w:rsidRPr="008218E0">
              <w:rPr>
                <w:b/>
                <w:bCs/>
                <w:color w:val="231F20"/>
                <w:sz w:val="21"/>
              </w:rPr>
              <w:t>did</w:t>
            </w:r>
            <w:r w:rsidRPr="008218E0">
              <w:rPr>
                <w:b/>
                <w:bCs/>
                <w:color w:val="231F20"/>
                <w:spacing w:val="5"/>
                <w:sz w:val="21"/>
              </w:rPr>
              <w:t xml:space="preserve"> </w:t>
            </w:r>
            <w:r w:rsidRPr="008218E0">
              <w:rPr>
                <w:b/>
                <w:bCs/>
                <w:color w:val="231F20"/>
                <w:sz w:val="21"/>
              </w:rPr>
              <w:t>the</w:t>
            </w:r>
            <w:r w:rsidRPr="008218E0">
              <w:rPr>
                <w:b/>
                <w:bCs/>
                <w:color w:val="231F20"/>
                <w:spacing w:val="8"/>
                <w:sz w:val="21"/>
              </w:rPr>
              <w:t xml:space="preserve"> </w:t>
            </w:r>
            <w:r w:rsidRPr="008218E0">
              <w:rPr>
                <w:b/>
                <w:bCs/>
                <w:color w:val="231F20"/>
                <w:sz w:val="21"/>
              </w:rPr>
              <w:t>Attorney</w:t>
            </w:r>
            <w:r w:rsidRPr="008218E0">
              <w:rPr>
                <w:b/>
                <w:bCs/>
                <w:color w:val="231F20"/>
                <w:spacing w:val="8"/>
                <w:sz w:val="21"/>
              </w:rPr>
              <w:t xml:space="preserve"> </w:t>
            </w:r>
            <w:r w:rsidRPr="008218E0">
              <w:rPr>
                <w:b/>
                <w:bCs/>
                <w:color w:val="231F20"/>
                <w:spacing w:val="-2"/>
                <w:sz w:val="21"/>
              </w:rPr>
              <w:t>appear?</w:t>
            </w:r>
          </w:p>
          <w:p w14:paraId="6FD014C6" w14:textId="1D8BBDC7" w:rsidR="00A862BA" w:rsidRPr="008218E0" w:rsidRDefault="003112D3" w:rsidP="00EE5E9B">
            <w:pPr>
              <w:pStyle w:val="TableParagraph"/>
              <w:spacing w:before="5"/>
              <w:rPr>
                <w:sz w:val="21"/>
              </w:rPr>
            </w:pPr>
            <w:r>
              <w:rPr>
                <w:sz w:val="21"/>
              </w:rPr>
              <w:t>Steve</w:t>
            </w:r>
            <w:r w:rsidR="00C24E55" w:rsidRPr="008218E0">
              <w:rPr>
                <w:sz w:val="21"/>
              </w:rPr>
              <w:t xml:space="preserve"> </w:t>
            </w:r>
            <w:r w:rsidR="00081921" w:rsidRPr="008218E0">
              <w:rPr>
                <w:sz w:val="21"/>
              </w:rPr>
              <w:t>appear</w:t>
            </w:r>
            <w:r w:rsidR="00B41FCA" w:rsidRPr="008218E0">
              <w:rPr>
                <w:sz w:val="21"/>
              </w:rPr>
              <w:t>ed</w:t>
            </w:r>
            <w:r w:rsidR="00081921" w:rsidRPr="008218E0">
              <w:rPr>
                <w:sz w:val="21"/>
              </w:rPr>
              <w:t xml:space="preserve"> prepared for </w:t>
            </w:r>
            <w:r w:rsidR="000F37F2" w:rsidRPr="008218E0">
              <w:rPr>
                <w:sz w:val="21"/>
              </w:rPr>
              <w:t>court</w:t>
            </w:r>
            <w:r w:rsidR="00A862BA" w:rsidRPr="008218E0">
              <w:rPr>
                <w:sz w:val="21"/>
              </w:rPr>
              <w:t xml:space="preserve">. </w:t>
            </w:r>
          </w:p>
        </w:tc>
      </w:tr>
      <w:tr w:rsidR="00F00E0C" w:rsidRPr="008218E0"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8218E0" w:rsidRDefault="003B010C">
            <w:pPr>
              <w:pStyle w:val="TableParagraph"/>
              <w:spacing w:before="5"/>
              <w:ind w:left="274"/>
              <w:rPr>
                <w:b/>
                <w:bCs/>
                <w:color w:val="231F20"/>
                <w:spacing w:val="-2"/>
                <w:sz w:val="21"/>
              </w:rPr>
            </w:pPr>
            <w:r w:rsidRPr="008218E0">
              <w:rPr>
                <w:b/>
                <w:bCs/>
                <w:color w:val="231F20"/>
                <w:sz w:val="21"/>
              </w:rPr>
              <w:t>How</w:t>
            </w:r>
            <w:r w:rsidRPr="008218E0">
              <w:rPr>
                <w:b/>
                <w:bCs/>
                <w:color w:val="231F20"/>
                <w:spacing w:val="6"/>
                <w:sz w:val="21"/>
              </w:rPr>
              <w:t xml:space="preserve"> </w:t>
            </w:r>
            <w:r w:rsidR="00813372" w:rsidRPr="008218E0">
              <w:rPr>
                <w:b/>
                <w:bCs/>
                <w:color w:val="231F20"/>
                <w:sz w:val="21"/>
              </w:rPr>
              <w:t>knowledgeable</w:t>
            </w:r>
            <w:r w:rsidRPr="008218E0">
              <w:rPr>
                <w:b/>
                <w:bCs/>
                <w:color w:val="231F20"/>
                <w:spacing w:val="8"/>
                <w:sz w:val="21"/>
              </w:rPr>
              <w:t xml:space="preserve"> </w:t>
            </w:r>
            <w:r w:rsidRPr="008218E0">
              <w:rPr>
                <w:b/>
                <w:bCs/>
                <w:color w:val="231F20"/>
                <w:sz w:val="21"/>
              </w:rPr>
              <w:t>was</w:t>
            </w:r>
            <w:r w:rsidRPr="008218E0">
              <w:rPr>
                <w:b/>
                <w:bCs/>
                <w:color w:val="231F20"/>
                <w:spacing w:val="6"/>
                <w:sz w:val="21"/>
              </w:rPr>
              <w:t xml:space="preserve"> </w:t>
            </w:r>
            <w:r w:rsidRPr="008218E0">
              <w:rPr>
                <w:b/>
                <w:bCs/>
                <w:color w:val="231F20"/>
                <w:sz w:val="21"/>
              </w:rPr>
              <w:t>the</w:t>
            </w:r>
            <w:r w:rsidRPr="008218E0">
              <w:rPr>
                <w:b/>
                <w:bCs/>
                <w:color w:val="231F20"/>
                <w:spacing w:val="9"/>
                <w:sz w:val="21"/>
              </w:rPr>
              <w:t xml:space="preserve"> </w:t>
            </w:r>
            <w:r w:rsidRPr="008218E0">
              <w:rPr>
                <w:b/>
                <w:bCs/>
                <w:color w:val="231F20"/>
                <w:sz w:val="21"/>
              </w:rPr>
              <w:t>Attorney</w:t>
            </w:r>
            <w:r w:rsidRPr="008218E0">
              <w:rPr>
                <w:b/>
                <w:bCs/>
                <w:color w:val="231F20"/>
                <w:spacing w:val="8"/>
                <w:sz w:val="21"/>
              </w:rPr>
              <w:t xml:space="preserve"> </w:t>
            </w:r>
            <w:r w:rsidRPr="008218E0">
              <w:rPr>
                <w:b/>
                <w:bCs/>
                <w:color w:val="231F20"/>
                <w:sz w:val="21"/>
              </w:rPr>
              <w:t>about</w:t>
            </w:r>
            <w:r w:rsidRPr="008218E0">
              <w:rPr>
                <w:b/>
                <w:bCs/>
                <w:color w:val="231F20"/>
                <w:spacing w:val="7"/>
                <w:sz w:val="21"/>
              </w:rPr>
              <w:t xml:space="preserve"> </w:t>
            </w:r>
            <w:r w:rsidRPr="008218E0">
              <w:rPr>
                <w:b/>
                <w:bCs/>
                <w:color w:val="231F20"/>
                <w:sz w:val="21"/>
              </w:rPr>
              <w:t>their</w:t>
            </w:r>
            <w:r w:rsidRPr="008218E0">
              <w:rPr>
                <w:b/>
                <w:bCs/>
                <w:color w:val="231F20"/>
                <w:spacing w:val="6"/>
                <w:sz w:val="21"/>
              </w:rPr>
              <w:t xml:space="preserve"> </w:t>
            </w:r>
            <w:r w:rsidRPr="008218E0">
              <w:rPr>
                <w:b/>
                <w:bCs/>
                <w:color w:val="231F20"/>
                <w:spacing w:val="-2"/>
                <w:sz w:val="21"/>
              </w:rPr>
              <w:t>cases?</w:t>
            </w:r>
          </w:p>
          <w:p w14:paraId="21C2D6C2" w14:textId="69EE9286" w:rsidR="0008100F" w:rsidRPr="008218E0" w:rsidRDefault="003112D3" w:rsidP="007B75CA">
            <w:pPr>
              <w:pStyle w:val="TableParagraph"/>
              <w:spacing w:before="5"/>
              <w:rPr>
                <w:sz w:val="21"/>
              </w:rPr>
            </w:pPr>
            <w:r>
              <w:rPr>
                <w:sz w:val="21"/>
              </w:rPr>
              <w:t>Steve</w:t>
            </w:r>
            <w:r w:rsidR="001628B1" w:rsidRPr="008218E0">
              <w:rPr>
                <w:sz w:val="21"/>
              </w:rPr>
              <w:t xml:space="preserve"> appear</w:t>
            </w:r>
            <w:r w:rsidR="00B41FCA" w:rsidRPr="008218E0">
              <w:rPr>
                <w:sz w:val="21"/>
              </w:rPr>
              <w:t>ed</w:t>
            </w:r>
            <w:r w:rsidR="001628B1" w:rsidRPr="008218E0">
              <w:rPr>
                <w:sz w:val="21"/>
              </w:rPr>
              <w:t xml:space="preserve"> to </w:t>
            </w:r>
            <w:r w:rsidR="00FD5090" w:rsidRPr="008218E0">
              <w:rPr>
                <w:sz w:val="21"/>
              </w:rPr>
              <w:t xml:space="preserve">be </w:t>
            </w:r>
            <w:r w:rsidR="001628B1" w:rsidRPr="008218E0">
              <w:rPr>
                <w:sz w:val="21"/>
              </w:rPr>
              <w:t>know</w:t>
            </w:r>
            <w:r w:rsidR="009B6950" w:rsidRPr="008218E0">
              <w:rPr>
                <w:sz w:val="21"/>
              </w:rPr>
              <w:t>ledgeable about</w:t>
            </w:r>
            <w:r w:rsidR="001628B1" w:rsidRPr="008218E0">
              <w:rPr>
                <w:sz w:val="21"/>
              </w:rPr>
              <w:t xml:space="preserve"> h</w:t>
            </w:r>
            <w:r w:rsidR="00235BC7" w:rsidRPr="008218E0">
              <w:rPr>
                <w:sz w:val="21"/>
              </w:rPr>
              <w:t>is</w:t>
            </w:r>
            <w:r w:rsidR="001628B1" w:rsidRPr="008218E0">
              <w:rPr>
                <w:sz w:val="21"/>
              </w:rPr>
              <w:t xml:space="preserve"> case</w:t>
            </w:r>
            <w:r w:rsidR="00465DB3" w:rsidRPr="008218E0">
              <w:rPr>
                <w:sz w:val="21"/>
              </w:rPr>
              <w:t>s</w:t>
            </w:r>
            <w:r w:rsidR="009B6950" w:rsidRPr="008218E0">
              <w:rPr>
                <w:sz w:val="21"/>
              </w:rPr>
              <w:t xml:space="preserve">. </w:t>
            </w:r>
          </w:p>
        </w:tc>
      </w:tr>
      <w:tr w:rsidR="00F00E0C" w:rsidRPr="008218E0"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8218E0" w:rsidRDefault="003B010C">
            <w:pPr>
              <w:pStyle w:val="TableParagraph"/>
              <w:spacing w:before="5"/>
              <w:ind w:left="274"/>
              <w:rPr>
                <w:b/>
                <w:bCs/>
                <w:color w:val="231F20"/>
                <w:spacing w:val="-4"/>
                <w:sz w:val="21"/>
              </w:rPr>
            </w:pPr>
            <w:r w:rsidRPr="008218E0">
              <w:rPr>
                <w:b/>
                <w:bCs/>
                <w:color w:val="231F20"/>
                <w:sz w:val="21"/>
              </w:rPr>
              <w:t>The</w:t>
            </w:r>
            <w:r w:rsidRPr="008218E0">
              <w:rPr>
                <w:b/>
                <w:bCs/>
                <w:color w:val="231F20"/>
                <w:spacing w:val="9"/>
                <w:sz w:val="21"/>
              </w:rPr>
              <w:t xml:space="preserve"> </w:t>
            </w:r>
            <w:r w:rsidRPr="008218E0">
              <w:rPr>
                <w:b/>
                <w:bCs/>
                <w:color w:val="231F20"/>
                <w:sz w:val="21"/>
              </w:rPr>
              <w:t>Attorney's</w:t>
            </w:r>
            <w:r w:rsidRPr="008218E0">
              <w:rPr>
                <w:b/>
                <w:bCs/>
                <w:color w:val="231F20"/>
                <w:spacing w:val="8"/>
                <w:sz w:val="21"/>
              </w:rPr>
              <w:t xml:space="preserve"> </w:t>
            </w:r>
            <w:r w:rsidRPr="008218E0">
              <w:rPr>
                <w:b/>
                <w:bCs/>
                <w:color w:val="231F20"/>
                <w:sz w:val="21"/>
              </w:rPr>
              <w:t>courtroom</w:t>
            </w:r>
            <w:r w:rsidRPr="008218E0">
              <w:rPr>
                <w:b/>
                <w:bCs/>
                <w:color w:val="231F20"/>
                <w:spacing w:val="8"/>
                <w:sz w:val="21"/>
              </w:rPr>
              <w:t xml:space="preserve"> </w:t>
            </w:r>
            <w:r w:rsidRPr="008218E0">
              <w:rPr>
                <w:b/>
                <w:bCs/>
                <w:color w:val="231F20"/>
                <w:sz w:val="21"/>
              </w:rPr>
              <w:t>advocacy</w:t>
            </w:r>
            <w:r w:rsidRPr="008218E0">
              <w:rPr>
                <w:b/>
                <w:bCs/>
                <w:color w:val="231F20"/>
                <w:spacing w:val="10"/>
                <w:sz w:val="21"/>
              </w:rPr>
              <w:t xml:space="preserve"> </w:t>
            </w:r>
            <w:r w:rsidRPr="008218E0">
              <w:rPr>
                <w:b/>
                <w:bCs/>
                <w:color w:val="231F20"/>
                <w:sz w:val="21"/>
              </w:rPr>
              <w:t>skills</w:t>
            </w:r>
            <w:r w:rsidRPr="008218E0">
              <w:rPr>
                <w:b/>
                <w:bCs/>
                <w:color w:val="231F20"/>
                <w:spacing w:val="8"/>
                <w:sz w:val="21"/>
              </w:rPr>
              <w:t xml:space="preserve"> </w:t>
            </w:r>
            <w:r w:rsidRPr="008218E0">
              <w:rPr>
                <w:b/>
                <w:bCs/>
                <w:color w:val="231F20"/>
                <w:spacing w:val="-4"/>
                <w:sz w:val="21"/>
              </w:rPr>
              <w:t>were:</w:t>
            </w:r>
          </w:p>
          <w:p w14:paraId="311B133C" w14:textId="39C2D68B" w:rsidR="0008100F" w:rsidRPr="008218E0" w:rsidRDefault="000F37F2" w:rsidP="007B75CA">
            <w:pPr>
              <w:pStyle w:val="TableParagraph"/>
              <w:spacing w:before="5"/>
              <w:rPr>
                <w:sz w:val="21"/>
              </w:rPr>
            </w:pPr>
            <w:r w:rsidRPr="008218E0">
              <w:rPr>
                <w:sz w:val="21"/>
              </w:rPr>
              <w:t>Good</w:t>
            </w:r>
            <w:r w:rsidR="001628B1" w:rsidRPr="008218E0">
              <w:rPr>
                <w:sz w:val="21"/>
              </w:rPr>
              <w:t>.</w:t>
            </w:r>
          </w:p>
        </w:tc>
      </w:tr>
      <w:tr w:rsidR="00F00E0C" w:rsidRPr="008218E0" w14:paraId="36A3BF52" w14:textId="77777777" w:rsidTr="00EF1A27">
        <w:trPr>
          <w:trHeight w:val="821"/>
        </w:trPr>
        <w:tc>
          <w:tcPr>
            <w:tcW w:w="10109" w:type="dxa"/>
            <w:gridSpan w:val="4"/>
            <w:tcBorders>
              <w:top w:val="single" w:sz="8" w:space="0" w:color="231F20"/>
            </w:tcBorders>
            <w:shd w:val="clear" w:color="auto" w:fill="auto"/>
          </w:tcPr>
          <w:p w14:paraId="12330BDD" w14:textId="10A1DAD5" w:rsidR="00F00E0C" w:rsidRPr="008218E0" w:rsidRDefault="009438E1">
            <w:pPr>
              <w:pStyle w:val="TableParagraph"/>
              <w:spacing w:before="6"/>
              <w:ind w:left="274"/>
              <w:rPr>
                <w:b/>
                <w:bCs/>
                <w:color w:val="231F20"/>
                <w:spacing w:val="-2"/>
                <w:sz w:val="21"/>
              </w:rPr>
            </w:pPr>
            <w:r w:rsidRPr="008218E0">
              <w:rPr>
                <w:b/>
                <w:bCs/>
                <w:color w:val="231F20"/>
                <w:sz w:val="21"/>
              </w:rPr>
              <w:t>H</w:t>
            </w:r>
            <w:r w:rsidR="003B010C" w:rsidRPr="008218E0">
              <w:rPr>
                <w:b/>
                <w:bCs/>
                <w:color w:val="231F20"/>
                <w:sz w:val="21"/>
              </w:rPr>
              <w:t>ow</w:t>
            </w:r>
            <w:r w:rsidR="003B010C" w:rsidRPr="008218E0">
              <w:rPr>
                <w:b/>
                <w:bCs/>
                <w:color w:val="231F20"/>
                <w:spacing w:val="7"/>
                <w:sz w:val="21"/>
              </w:rPr>
              <w:t xml:space="preserve"> </w:t>
            </w:r>
            <w:r w:rsidR="003B010C" w:rsidRPr="008218E0">
              <w:rPr>
                <w:b/>
                <w:bCs/>
                <w:color w:val="231F20"/>
                <w:sz w:val="21"/>
              </w:rPr>
              <w:t>was</w:t>
            </w:r>
            <w:r w:rsidR="003B010C" w:rsidRPr="008218E0">
              <w:rPr>
                <w:b/>
                <w:bCs/>
                <w:color w:val="231F20"/>
                <w:spacing w:val="7"/>
                <w:sz w:val="21"/>
              </w:rPr>
              <w:t xml:space="preserve"> </w:t>
            </w:r>
            <w:r w:rsidR="003B010C" w:rsidRPr="008218E0">
              <w:rPr>
                <w:b/>
                <w:bCs/>
                <w:color w:val="231F20"/>
                <w:sz w:val="21"/>
              </w:rPr>
              <w:t>the</w:t>
            </w:r>
            <w:r w:rsidR="003B010C" w:rsidRPr="008218E0">
              <w:rPr>
                <w:b/>
                <w:bCs/>
                <w:color w:val="231F20"/>
                <w:spacing w:val="9"/>
                <w:sz w:val="21"/>
              </w:rPr>
              <w:t xml:space="preserve"> </w:t>
            </w:r>
            <w:r w:rsidR="003B010C" w:rsidRPr="008218E0">
              <w:rPr>
                <w:b/>
                <w:bCs/>
                <w:color w:val="231F20"/>
                <w:sz w:val="21"/>
              </w:rPr>
              <w:t>Attorney/client</w:t>
            </w:r>
            <w:r w:rsidR="003B010C" w:rsidRPr="008218E0">
              <w:rPr>
                <w:b/>
                <w:bCs/>
                <w:color w:val="231F20"/>
                <w:spacing w:val="7"/>
                <w:sz w:val="21"/>
              </w:rPr>
              <w:t xml:space="preserve"> </w:t>
            </w:r>
            <w:r w:rsidR="003B010C" w:rsidRPr="008218E0">
              <w:rPr>
                <w:b/>
                <w:bCs/>
                <w:color w:val="231F20"/>
                <w:spacing w:val="-2"/>
                <w:sz w:val="21"/>
              </w:rPr>
              <w:t>communication?</w:t>
            </w:r>
          </w:p>
          <w:p w14:paraId="67EE28E5" w14:textId="3CB96514" w:rsidR="0008100F" w:rsidRPr="008218E0" w:rsidRDefault="008A3969" w:rsidP="007B75CA">
            <w:pPr>
              <w:pStyle w:val="TableParagraph"/>
              <w:spacing w:before="6"/>
              <w:rPr>
                <w:sz w:val="21"/>
              </w:rPr>
            </w:pPr>
            <w:r w:rsidRPr="008218E0">
              <w:rPr>
                <w:sz w:val="21"/>
              </w:rPr>
              <w:t>T</w:t>
            </w:r>
            <w:r w:rsidR="001628B1" w:rsidRPr="008218E0">
              <w:rPr>
                <w:sz w:val="21"/>
              </w:rPr>
              <w:t xml:space="preserve">he attorney-client communication </w:t>
            </w:r>
            <w:r w:rsidRPr="008218E0">
              <w:rPr>
                <w:sz w:val="21"/>
              </w:rPr>
              <w:t>appeared to be good</w:t>
            </w:r>
            <w:r w:rsidR="00B41FCA" w:rsidRPr="008218E0">
              <w:rPr>
                <w:sz w:val="21"/>
              </w:rPr>
              <w:t xml:space="preserve">. </w:t>
            </w:r>
            <w:r w:rsidR="009B7836">
              <w:rPr>
                <w:sz w:val="21"/>
              </w:rPr>
              <w:t>However,</w:t>
            </w:r>
            <w:r w:rsidR="00647D25">
              <w:rPr>
                <w:sz w:val="21"/>
              </w:rPr>
              <w:t xml:space="preserve"> I was unable to form an opinion regarding the attorney-client communication with </w:t>
            </w:r>
            <w:r w:rsidR="004E7C0F">
              <w:rPr>
                <w:sz w:val="21"/>
              </w:rPr>
              <w:t xml:space="preserve">one of </w:t>
            </w:r>
            <w:r w:rsidR="00647D25">
              <w:rPr>
                <w:sz w:val="21"/>
              </w:rPr>
              <w:t>the client</w:t>
            </w:r>
            <w:r w:rsidR="004E7C0F">
              <w:rPr>
                <w:sz w:val="21"/>
              </w:rPr>
              <w:t>s: specifically, the client</w:t>
            </w:r>
            <w:r w:rsidR="006816B3">
              <w:rPr>
                <w:sz w:val="21"/>
              </w:rPr>
              <w:t xml:space="preserve"> in custody of the Nevada Department of </w:t>
            </w:r>
            <w:proofErr w:type="gramStart"/>
            <w:r w:rsidR="006816B3">
              <w:rPr>
                <w:sz w:val="21"/>
              </w:rPr>
              <w:t>Corrections</w:t>
            </w:r>
            <w:r w:rsidR="00EF1A27">
              <w:rPr>
                <w:sz w:val="21"/>
              </w:rPr>
              <w:t>,</w:t>
            </w:r>
            <w:proofErr w:type="gramEnd"/>
            <w:r w:rsidR="00EF1A27">
              <w:rPr>
                <w:sz w:val="21"/>
              </w:rPr>
              <w:t xml:space="preserve"> </w:t>
            </w:r>
            <w:r w:rsidR="006816B3">
              <w:rPr>
                <w:sz w:val="21"/>
              </w:rPr>
              <w:t>was not present in court</w:t>
            </w:r>
            <w:r w:rsidR="00EF1A27">
              <w:rPr>
                <w:sz w:val="21"/>
              </w:rPr>
              <w:t>, and might</w:t>
            </w:r>
            <w:r w:rsidR="004E7C0F">
              <w:rPr>
                <w:sz w:val="21"/>
              </w:rPr>
              <w:t xml:space="preserve"> not be competent. </w:t>
            </w:r>
            <w:r w:rsidR="009B7836">
              <w:rPr>
                <w:sz w:val="21"/>
              </w:rPr>
              <w:t xml:space="preserve"> </w:t>
            </w:r>
          </w:p>
        </w:tc>
      </w:tr>
      <w:tr w:rsidR="00F00E0C" w:rsidRPr="008218E0"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8218E0" w:rsidRDefault="003B010C">
            <w:pPr>
              <w:pStyle w:val="TableParagraph"/>
              <w:spacing w:line="233" w:lineRule="exact"/>
              <w:ind w:left="56" w:right="2"/>
              <w:jc w:val="center"/>
              <w:rPr>
                <w:b/>
                <w:sz w:val="21"/>
              </w:rPr>
            </w:pPr>
            <w:r w:rsidRPr="008218E0">
              <w:rPr>
                <w:b/>
                <w:color w:val="231F20"/>
                <w:sz w:val="21"/>
              </w:rPr>
              <w:t>Case</w:t>
            </w:r>
            <w:r w:rsidRPr="008218E0">
              <w:rPr>
                <w:b/>
                <w:color w:val="231F20"/>
                <w:spacing w:val="11"/>
                <w:sz w:val="21"/>
              </w:rPr>
              <w:t xml:space="preserve"> </w:t>
            </w:r>
            <w:r w:rsidRPr="008218E0">
              <w:rPr>
                <w:b/>
                <w:color w:val="231F20"/>
                <w:sz w:val="21"/>
              </w:rPr>
              <w:t>Stage-Specific</w:t>
            </w:r>
            <w:r w:rsidRPr="008218E0">
              <w:rPr>
                <w:b/>
                <w:color w:val="231F20"/>
                <w:spacing w:val="14"/>
                <w:sz w:val="21"/>
              </w:rPr>
              <w:t xml:space="preserve"> </w:t>
            </w:r>
            <w:r w:rsidRPr="008218E0">
              <w:rPr>
                <w:b/>
                <w:color w:val="231F20"/>
                <w:spacing w:val="-2"/>
                <w:sz w:val="21"/>
              </w:rPr>
              <w:t>Issues</w:t>
            </w:r>
          </w:p>
        </w:tc>
      </w:tr>
      <w:tr w:rsidR="00F00E0C" w:rsidRPr="008218E0"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8218E0" w:rsidRDefault="003B010C">
            <w:pPr>
              <w:pStyle w:val="TableParagraph"/>
              <w:spacing w:line="246" w:lineRule="exact"/>
              <w:rPr>
                <w:sz w:val="21"/>
              </w:rPr>
            </w:pPr>
            <w:r w:rsidRPr="008218E0">
              <w:rPr>
                <w:color w:val="231F20"/>
                <w:sz w:val="21"/>
              </w:rPr>
              <w:t>Did</w:t>
            </w:r>
            <w:r w:rsidRPr="008218E0">
              <w:rPr>
                <w:color w:val="231F20"/>
                <w:spacing w:val="6"/>
                <w:sz w:val="21"/>
              </w:rPr>
              <w:t xml:space="preserve"> </w:t>
            </w:r>
            <w:r w:rsidRPr="008218E0">
              <w:rPr>
                <w:color w:val="231F20"/>
                <w:sz w:val="21"/>
              </w:rPr>
              <w:t>the</w:t>
            </w:r>
            <w:r w:rsidRPr="008218E0">
              <w:rPr>
                <w:color w:val="231F20"/>
                <w:spacing w:val="7"/>
                <w:sz w:val="21"/>
              </w:rPr>
              <w:t xml:space="preserve"> </w:t>
            </w:r>
            <w:r w:rsidRPr="008218E0">
              <w:rPr>
                <w:color w:val="231F20"/>
                <w:sz w:val="21"/>
              </w:rPr>
              <w:t>Attorney</w:t>
            </w:r>
            <w:r w:rsidRPr="008218E0">
              <w:rPr>
                <w:color w:val="231F20"/>
                <w:spacing w:val="8"/>
                <w:sz w:val="21"/>
              </w:rPr>
              <w:t xml:space="preserve"> </w:t>
            </w:r>
            <w:r w:rsidRPr="008218E0">
              <w:rPr>
                <w:color w:val="231F20"/>
                <w:sz w:val="21"/>
              </w:rPr>
              <w:t>argue</w:t>
            </w:r>
            <w:r w:rsidRPr="008218E0">
              <w:rPr>
                <w:color w:val="231F20"/>
                <w:spacing w:val="7"/>
                <w:sz w:val="21"/>
              </w:rPr>
              <w:t xml:space="preserve"> </w:t>
            </w:r>
            <w:r w:rsidRPr="008218E0">
              <w:rPr>
                <w:color w:val="231F20"/>
                <w:sz w:val="21"/>
              </w:rPr>
              <w:t>for</w:t>
            </w:r>
            <w:r w:rsidRPr="008218E0">
              <w:rPr>
                <w:color w:val="231F20"/>
                <w:spacing w:val="6"/>
                <w:sz w:val="21"/>
              </w:rPr>
              <w:t xml:space="preserve"> </w:t>
            </w:r>
            <w:r w:rsidRPr="008218E0">
              <w:rPr>
                <w:color w:val="231F20"/>
                <w:sz w:val="21"/>
              </w:rPr>
              <w:t>pretrial</w:t>
            </w:r>
            <w:r w:rsidRPr="008218E0">
              <w:rPr>
                <w:color w:val="231F20"/>
                <w:spacing w:val="8"/>
                <w:sz w:val="21"/>
              </w:rPr>
              <w:t xml:space="preserve"> </w:t>
            </w:r>
            <w:r w:rsidRPr="008218E0">
              <w:rPr>
                <w:color w:val="231F20"/>
                <w:sz w:val="21"/>
              </w:rPr>
              <w:t>release/OR,</w:t>
            </w:r>
            <w:r w:rsidRPr="008218E0">
              <w:rPr>
                <w:color w:val="231F20"/>
                <w:spacing w:val="6"/>
                <w:sz w:val="21"/>
              </w:rPr>
              <w:t xml:space="preserve"> </w:t>
            </w:r>
            <w:r w:rsidRPr="008218E0">
              <w:rPr>
                <w:color w:val="231F20"/>
                <w:sz w:val="21"/>
              </w:rPr>
              <w:t>or</w:t>
            </w:r>
            <w:r w:rsidRPr="008218E0">
              <w:rPr>
                <w:color w:val="231F20"/>
                <w:spacing w:val="6"/>
                <w:sz w:val="21"/>
              </w:rPr>
              <w:t xml:space="preserve"> </w:t>
            </w:r>
            <w:r w:rsidRPr="008218E0">
              <w:rPr>
                <w:color w:val="231F20"/>
                <w:sz w:val="21"/>
              </w:rPr>
              <w:t>for</w:t>
            </w:r>
            <w:r w:rsidRPr="008218E0">
              <w:rPr>
                <w:color w:val="231F20"/>
                <w:spacing w:val="7"/>
                <w:sz w:val="21"/>
              </w:rPr>
              <w:t xml:space="preserve"> </w:t>
            </w:r>
            <w:r w:rsidRPr="008218E0">
              <w:rPr>
                <w:color w:val="231F20"/>
                <w:sz w:val="21"/>
              </w:rPr>
              <w:t>reasonable</w:t>
            </w:r>
            <w:r w:rsidRPr="008218E0">
              <w:rPr>
                <w:color w:val="231F20"/>
                <w:spacing w:val="7"/>
                <w:sz w:val="21"/>
              </w:rPr>
              <w:t xml:space="preserve"> </w:t>
            </w:r>
            <w:r w:rsidRPr="008218E0">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A1A11" w:rsidRDefault="003B010C">
            <w:pPr>
              <w:pStyle w:val="TableParagraph"/>
              <w:spacing w:before="6" w:line="239" w:lineRule="exact"/>
              <w:ind w:left="745"/>
              <w:rPr>
                <w:sz w:val="21"/>
              </w:rPr>
            </w:pPr>
            <w:r w:rsidRPr="00302074">
              <w:rPr>
                <w:color w:val="231F20"/>
                <w:sz w:val="21"/>
                <w:highlight w:val="yellow"/>
              </w:rPr>
              <w:t>Yes</w:t>
            </w:r>
            <w:r w:rsidRPr="00EA1A11">
              <w:rPr>
                <w:color w:val="231F20"/>
                <w:spacing w:val="50"/>
                <w:sz w:val="21"/>
              </w:rPr>
              <w:t xml:space="preserve"> </w:t>
            </w:r>
            <w:r w:rsidRPr="00EA1A11">
              <w:rPr>
                <w:color w:val="231F20"/>
                <w:sz w:val="21"/>
              </w:rPr>
              <w:t>/</w:t>
            </w:r>
            <w:r w:rsidRPr="00EA1A11">
              <w:rPr>
                <w:color w:val="231F20"/>
                <w:spacing w:val="51"/>
                <w:sz w:val="21"/>
              </w:rPr>
              <w:t xml:space="preserve"> </w:t>
            </w:r>
            <w:r w:rsidRPr="00EA1A11">
              <w:rPr>
                <w:color w:val="231F20"/>
                <w:sz w:val="21"/>
              </w:rPr>
              <w:t>No</w:t>
            </w:r>
            <w:r w:rsidRPr="00EA1A11">
              <w:rPr>
                <w:color w:val="231F20"/>
                <w:spacing w:val="51"/>
                <w:sz w:val="21"/>
              </w:rPr>
              <w:t xml:space="preserve"> </w:t>
            </w:r>
            <w:r w:rsidRPr="00EA1A11">
              <w:rPr>
                <w:color w:val="231F20"/>
                <w:sz w:val="21"/>
              </w:rPr>
              <w:t>/</w:t>
            </w:r>
            <w:r w:rsidRPr="00EA1A11">
              <w:rPr>
                <w:color w:val="231F20"/>
                <w:spacing w:val="51"/>
                <w:sz w:val="21"/>
              </w:rPr>
              <w:t xml:space="preserve"> </w:t>
            </w:r>
            <w:r w:rsidRPr="00EA1A11">
              <w:rPr>
                <w:color w:val="231F20"/>
                <w:spacing w:val="-5"/>
                <w:sz w:val="21"/>
              </w:rPr>
              <w:t>N/A</w:t>
            </w:r>
          </w:p>
        </w:tc>
      </w:tr>
      <w:tr w:rsidR="00F00E0C" w:rsidRPr="008218E0"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8218E0" w:rsidRDefault="003B010C">
            <w:pPr>
              <w:pStyle w:val="TableParagraph"/>
              <w:spacing w:before="8"/>
              <w:rPr>
                <w:sz w:val="21"/>
              </w:rPr>
            </w:pPr>
            <w:r w:rsidRPr="008218E0">
              <w:rPr>
                <w:color w:val="231F20"/>
                <w:sz w:val="21"/>
              </w:rPr>
              <w:t>Did</w:t>
            </w:r>
            <w:r w:rsidRPr="008218E0">
              <w:rPr>
                <w:color w:val="231F20"/>
                <w:spacing w:val="4"/>
                <w:sz w:val="21"/>
              </w:rPr>
              <w:t xml:space="preserve"> </w:t>
            </w:r>
            <w:r w:rsidRPr="008218E0">
              <w:rPr>
                <w:color w:val="231F20"/>
                <w:sz w:val="21"/>
              </w:rPr>
              <w:t>the</w:t>
            </w:r>
            <w:r w:rsidRPr="008218E0">
              <w:rPr>
                <w:color w:val="231F20"/>
                <w:spacing w:val="8"/>
                <w:sz w:val="21"/>
              </w:rPr>
              <w:t xml:space="preserve"> </w:t>
            </w:r>
            <w:r w:rsidRPr="008218E0">
              <w:rPr>
                <w:color w:val="231F20"/>
                <w:sz w:val="21"/>
              </w:rPr>
              <w:t>Attorney</w:t>
            </w:r>
            <w:r w:rsidRPr="008218E0">
              <w:rPr>
                <w:color w:val="231F20"/>
                <w:spacing w:val="7"/>
                <w:sz w:val="21"/>
              </w:rPr>
              <w:t xml:space="preserve"> </w:t>
            </w:r>
            <w:r w:rsidRPr="008218E0">
              <w:rPr>
                <w:color w:val="231F20"/>
                <w:sz w:val="21"/>
              </w:rPr>
              <w:t>counsel</w:t>
            </w:r>
            <w:r w:rsidRPr="008218E0">
              <w:rPr>
                <w:color w:val="231F20"/>
                <w:spacing w:val="7"/>
                <w:sz w:val="21"/>
              </w:rPr>
              <w:t xml:space="preserve"> </w:t>
            </w:r>
            <w:r w:rsidRPr="008218E0">
              <w:rPr>
                <w:color w:val="231F20"/>
                <w:sz w:val="21"/>
              </w:rPr>
              <w:t>each</w:t>
            </w:r>
            <w:r w:rsidRPr="008218E0">
              <w:rPr>
                <w:color w:val="231F20"/>
                <w:spacing w:val="5"/>
                <w:sz w:val="21"/>
              </w:rPr>
              <w:t xml:space="preserve"> </w:t>
            </w:r>
            <w:r w:rsidRPr="008218E0">
              <w:rPr>
                <w:color w:val="231F20"/>
                <w:sz w:val="21"/>
              </w:rPr>
              <w:t>client</w:t>
            </w:r>
            <w:r w:rsidRPr="008218E0">
              <w:rPr>
                <w:color w:val="231F20"/>
                <w:spacing w:val="5"/>
                <w:sz w:val="21"/>
              </w:rPr>
              <w:t xml:space="preserve"> </w:t>
            </w:r>
            <w:r w:rsidRPr="008218E0">
              <w:rPr>
                <w:color w:val="231F20"/>
                <w:sz w:val="21"/>
              </w:rPr>
              <w:t>to</w:t>
            </w:r>
            <w:r w:rsidRPr="008218E0">
              <w:rPr>
                <w:color w:val="231F20"/>
                <w:spacing w:val="5"/>
                <w:sz w:val="21"/>
              </w:rPr>
              <w:t xml:space="preserve"> </w:t>
            </w:r>
            <w:r w:rsidRPr="008218E0">
              <w:rPr>
                <w:color w:val="231F20"/>
                <w:sz w:val="21"/>
              </w:rPr>
              <w:t>refrain</w:t>
            </w:r>
            <w:r w:rsidRPr="008218E0">
              <w:rPr>
                <w:color w:val="231F20"/>
                <w:spacing w:val="5"/>
                <w:sz w:val="21"/>
              </w:rPr>
              <w:t xml:space="preserve"> </w:t>
            </w:r>
            <w:r w:rsidRPr="008218E0">
              <w:rPr>
                <w:color w:val="231F20"/>
                <w:sz w:val="21"/>
              </w:rPr>
              <w:t>from</w:t>
            </w:r>
            <w:r w:rsidRPr="008218E0">
              <w:rPr>
                <w:color w:val="231F20"/>
                <w:spacing w:val="6"/>
                <w:sz w:val="21"/>
              </w:rPr>
              <w:t xml:space="preserve"> </w:t>
            </w:r>
            <w:r w:rsidRPr="008218E0">
              <w:rPr>
                <w:color w:val="231F20"/>
                <w:sz w:val="21"/>
              </w:rPr>
              <w:t>waiving</w:t>
            </w:r>
            <w:r w:rsidRPr="008218E0">
              <w:rPr>
                <w:color w:val="231F20"/>
                <w:spacing w:val="5"/>
                <w:sz w:val="21"/>
              </w:rPr>
              <w:t xml:space="preserve"> </w:t>
            </w:r>
            <w:r w:rsidRPr="008218E0">
              <w:rPr>
                <w:color w:val="231F20"/>
                <w:sz w:val="21"/>
              </w:rPr>
              <w:t>trial</w:t>
            </w:r>
            <w:r w:rsidRPr="008218E0">
              <w:rPr>
                <w:color w:val="231F20"/>
                <w:spacing w:val="7"/>
                <w:sz w:val="21"/>
              </w:rPr>
              <w:t xml:space="preserve"> </w:t>
            </w:r>
            <w:r w:rsidRPr="008218E0">
              <w:rPr>
                <w:color w:val="231F20"/>
                <w:sz w:val="21"/>
              </w:rPr>
              <w:t>rights</w:t>
            </w:r>
            <w:r w:rsidRPr="008218E0">
              <w:rPr>
                <w:color w:val="231F20"/>
                <w:spacing w:val="5"/>
                <w:sz w:val="21"/>
              </w:rPr>
              <w:t xml:space="preserve"> </w:t>
            </w:r>
            <w:r w:rsidRPr="008218E0">
              <w:rPr>
                <w:color w:val="231F20"/>
                <w:sz w:val="21"/>
              </w:rPr>
              <w:t>until</w:t>
            </w:r>
            <w:r w:rsidRPr="008218E0">
              <w:rPr>
                <w:color w:val="231F20"/>
                <w:spacing w:val="7"/>
                <w:sz w:val="21"/>
              </w:rPr>
              <w:t xml:space="preserve"> </w:t>
            </w:r>
            <w:r w:rsidRPr="008218E0">
              <w:rPr>
                <w:color w:val="231F20"/>
                <w:spacing w:val="-5"/>
                <w:sz w:val="21"/>
              </w:rPr>
              <w:t>the</w:t>
            </w:r>
          </w:p>
          <w:p w14:paraId="3BADDC31" w14:textId="77777777" w:rsidR="00F00E0C" w:rsidRPr="008218E0" w:rsidRDefault="003B010C">
            <w:pPr>
              <w:pStyle w:val="TableParagraph"/>
              <w:spacing w:before="29" w:line="235" w:lineRule="exact"/>
              <w:rPr>
                <w:sz w:val="21"/>
              </w:rPr>
            </w:pPr>
            <w:r w:rsidRPr="008218E0">
              <w:rPr>
                <w:color w:val="231F20"/>
                <w:sz w:val="21"/>
              </w:rPr>
              <w:t>attorney</w:t>
            </w:r>
            <w:r w:rsidRPr="008218E0">
              <w:rPr>
                <w:color w:val="231F20"/>
                <w:spacing w:val="8"/>
                <w:sz w:val="21"/>
              </w:rPr>
              <w:t xml:space="preserve"> </w:t>
            </w:r>
            <w:r w:rsidRPr="008218E0">
              <w:rPr>
                <w:color w:val="231F20"/>
                <w:sz w:val="21"/>
              </w:rPr>
              <w:t>completed</w:t>
            </w:r>
            <w:r w:rsidRPr="008218E0">
              <w:rPr>
                <w:color w:val="231F20"/>
                <w:spacing w:val="8"/>
                <w:sz w:val="21"/>
              </w:rPr>
              <w:t xml:space="preserve"> </w:t>
            </w:r>
            <w:r w:rsidRPr="008218E0">
              <w:rPr>
                <w:color w:val="231F20"/>
                <w:sz w:val="21"/>
              </w:rPr>
              <w:t>investigation</w:t>
            </w:r>
            <w:r w:rsidRPr="008218E0">
              <w:rPr>
                <w:color w:val="231F20"/>
                <w:spacing w:val="7"/>
                <w:sz w:val="21"/>
              </w:rPr>
              <w:t xml:space="preserve"> </w:t>
            </w:r>
            <w:r w:rsidRPr="008218E0">
              <w:rPr>
                <w:color w:val="231F20"/>
                <w:sz w:val="21"/>
              </w:rPr>
              <w:t>of</w:t>
            </w:r>
            <w:r w:rsidRPr="008218E0">
              <w:rPr>
                <w:color w:val="231F20"/>
                <w:spacing w:val="8"/>
                <w:sz w:val="21"/>
              </w:rPr>
              <w:t xml:space="preserve"> </w:t>
            </w:r>
            <w:r w:rsidRPr="008218E0">
              <w:rPr>
                <w:color w:val="231F20"/>
                <w:sz w:val="21"/>
              </w:rPr>
              <w:t>the</w:t>
            </w:r>
            <w:r w:rsidRPr="008218E0">
              <w:rPr>
                <w:color w:val="231F20"/>
                <w:spacing w:val="9"/>
                <w:sz w:val="21"/>
              </w:rPr>
              <w:t xml:space="preserve"> </w:t>
            </w:r>
            <w:r w:rsidRPr="008218E0">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EA1A11" w:rsidRDefault="003B010C">
            <w:pPr>
              <w:pStyle w:val="TableParagraph"/>
              <w:spacing w:before="147"/>
              <w:ind w:left="745"/>
              <w:rPr>
                <w:sz w:val="21"/>
              </w:rPr>
            </w:pPr>
            <w:r w:rsidRPr="00EA1A11">
              <w:rPr>
                <w:color w:val="231F20"/>
                <w:sz w:val="21"/>
              </w:rPr>
              <w:t>Yes</w:t>
            </w:r>
            <w:r w:rsidRPr="00EA1A11">
              <w:rPr>
                <w:color w:val="231F20"/>
                <w:spacing w:val="50"/>
                <w:sz w:val="21"/>
              </w:rPr>
              <w:t xml:space="preserve"> </w:t>
            </w:r>
            <w:r w:rsidRPr="00EA1A11">
              <w:rPr>
                <w:color w:val="231F20"/>
                <w:sz w:val="21"/>
              </w:rPr>
              <w:t>/</w:t>
            </w:r>
            <w:r w:rsidRPr="00EA1A11">
              <w:rPr>
                <w:color w:val="231F20"/>
                <w:spacing w:val="51"/>
                <w:sz w:val="21"/>
              </w:rPr>
              <w:t xml:space="preserve"> </w:t>
            </w:r>
            <w:r w:rsidRPr="00EA1A11">
              <w:rPr>
                <w:color w:val="231F20"/>
                <w:sz w:val="21"/>
              </w:rPr>
              <w:t>No</w:t>
            </w:r>
            <w:r w:rsidRPr="00EA1A11">
              <w:rPr>
                <w:color w:val="231F20"/>
                <w:spacing w:val="51"/>
                <w:sz w:val="21"/>
              </w:rPr>
              <w:t xml:space="preserve"> </w:t>
            </w:r>
            <w:r w:rsidRPr="00EA1A11">
              <w:rPr>
                <w:color w:val="231F20"/>
                <w:sz w:val="21"/>
              </w:rPr>
              <w:t>/</w:t>
            </w:r>
            <w:r w:rsidRPr="00EA1A11">
              <w:rPr>
                <w:color w:val="231F20"/>
                <w:spacing w:val="51"/>
                <w:sz w:val="21"/>
              </w:rPr>
              <w:t xml:space="preserve"> </w:t>
            </w:r>
            <w:r w:rsidR="00A8637F" w:rsidRPr="00302074">
              <w:rPr>
                <w:color w:val="231F20"/>
                <w:spacing w:val="-5"/>
                <w:sz w:val="21"/>
                <w:highlight w:val="yellow"/>
              </w:rPr>
              <w:t>Unknown</w:t>
            </w:r>
          </w:p>
        </w:tc>
      </w:tr>
      <w:tr w:rsidR="00F00E0C" w:rsidRPr="008218E0"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8218E0" w:rsidRDefault="003B010C">
            <w:pPr>
              <w:pStyle w:val="TableParagraph"/>
              <w:spacing w:before="8"/>
              <w:rPr>
                <w:sz w:val="21"/>
              </w:rPr>
            </w:pPr>
            <w:r w:rsidRPr="008218E0">
              <w:rPr>
                <w:color w:val="231F20"/>
                <w:sz w:val="21"/>
              </w:rPr>
              <w:t>Did</w:t>
            </w:r>
            <w:r w:rsidRPr="008218E0">
              <w:rPr>
                <w:color w:val="231F20"/>
                <w:spacing w:val="5"/>
                <w:sz w:val="21"/>
              </w:rPr>
              <w:t xml:space="preserve"> </w:t>
            </w:r>
            <w:r w:rsidRPr="008218E0">
              <w:rPr>
                <w:color w:val="231F20"/>
                <w:sz w:val="21"/>
              </w:rPr>
              <w:t>the</w:t>
            </w:r>
            <w:r w:rsidRPr="008218E0">
              <w:rPr>
                <w:color w:val="231F20"/>
                <w:spacing w:val="8"/>
                <w:sz w:val="21"/>
              </w:rPr>
              <w:t xml:space="preserve"> </w:t>
            </w:r>
            <w:r w:rsidRPr="008218E0">
              <w:rPr>
                <w:color w:val="231F20"/>
                <w:sz w:val="21"/>
              </w:rPr>
              <w:t>Attorney</w:t>
            </w:r>
            <w:r w:rsidRPr="008218E0">
              <w:rPr>
                <w:color w:val="231F20"/>
                <w:spacing w:val="8"/>
                <w:sz w:val="21"/>
              </w:rPr>
              <w:t xml:space="preserve"> </w:t>
            </w:r>
            <w:r w:rsidRPr="008218E0">
              <w:rPr>
                <w:color w:val="231F20"/>
                <w:sz w:val="21"/>
              </w:rPr>
              <w:t>appear</w:t>
            </w:r>
            <w:r w:rsidRPr="008218E0">
              <w:rPr>
                <w:color w:val="231F20"/>
                <w:spacing w:val="6"/>
                <w:sz w:val="21"/>
              </w:rPr>
              <w:t xml:space="preserve"> </w:t>
            </w:r>
            <w:r w:rsidRPr="008218E0">
              <w:rPr>
                <w:color w:val="231F20"/>
                <w:sz w:val="21"/>
              </w:rPr>
              <w:t>to</w:t>
            </w:r>
            <w:r w:rsidRPr="008218E0">
              <w:rPr>
                <w:color w:val="231F20"/>
                <w:spacing w:val="5"/>
                <w:sz w:val="21"/>
              </w:rPr>
              <w:t xml:space="preserve"> </w:t>
            </w:r>
            <w:r w:rsidRPr="008218E0">
              <w:rPr>
                <w:color w:val="231F20"/>
                <w:sz w:val="21"/>
              </w:rPr>
              <w:t>have</w:t>
            </w:r>
            <w:r w:rsidRPr="008218E0">
              <w:rPr>
                <w:color w:val="231F20"/>
                <w:spacing w:val="8"/>
                <w:sz w:val="21"/>
              </w:rPr>
              <w:t xml:space="preserve"> </w:t>
            </w:r>
            <w:r w:rsidRPr="008218E0">
              <w:rPr>
                <w:color w:val="231F20"/>
                <w:sz w:val="21"/>
              </w:rPr>
              <w:t>counseled</w:t>
            </w:r>
            <w:r w:rsidRPr="008218E0">
              <w:rPr>
                <w:color w:val="231F20"/>
                <w:spacing w:val="6"/>
                <w:sz w:val="21"/>
              </w:rPr>
              <w:t xml:space="preserve"> </w:t>
            </w:r>
            <w:r w:rsidRPr="008218E0">
              <w:rPr>
                <w:color w:val="231F20"/>
                <w:sz w:val="21"/>
              </w:rPr>
              <w:t>clients</w:t>
            </w:r>
            <w:r w:rsidRPr="008218E0">
              <w:rPr>
                <w:color w:val="231F20"/>
                <w:spacing w:val="5"/>
                <w:sz w:val="21"/>
              </w:rPr>
              <w:t xml:space="preserve"> </w:t>
            </w:r>
            <w:r w:rsidRPr="008218E0">
              <w:rPr>
                <w:color w:val="231F20"/>
                <w:sz w:val="21"/>
              </w:rPr>
              <w:t>to</w:t>
            </w:r>
            <w:r w:rsidRPr="008218E0">
              <w:rPr>
                <w:color w:val="231F20"/>
                <w:spacing w:val="6"/>
                <w:sz w:val="21"/>
              </w:rPr>
              <w:t xml:space="preserve"> </w:t>
            </w:r>
            <w:r w:rsidRPr="008218E0">
              <w:rPr>
                <w:color w:val="231F20"/>
                <w:sz w:val="21"/>
              </w:rPr>
              <w:t>refrain</w:t>
            </w:r>
            <w:r w:rsidRPr="008218E0">
              <w:rPr>
                <w:color w:val="231F20"/>
                <w:spacing w:val="6"/>
                <w:sz w:val="21"/>
              </w:rPr>
              <w:t xml:space="preserve"> </w:t>
            </w:r>
            <w:r w:rsidRPr="008218E0">
              <w:rPr>
                <w:color w:val="231F20"/>
                <w:sz w:val="21"/>
              </w:rPr>
              <w:t>from</w:t>
            </w:r>
            <w:r w:rsidRPr="008218E0">
              <w:rPr>
                <w:color w:val="231F20"/>
                <w:spacing w:val="5"/>
                <w:sz w:val="21"/>
              </w:rPr>
              <w:t xml:space="preserve"> </w:t>
            </w:r>
            <w:proofErr w:type="gramStart"/>
            <w:r w:rsidRPr="008218E0">
              <w:rPr>
                <w:color w:val="231F20"/>
                <w:sz w:val="21"/>
              </w:rPr>
              <w:t>waiving</w:t>
            </w:r>
            <w:proofErr w:type="gramEnd"/>
            <w:r w:rsidRPr="008218E0">
              <w:rPr>
                <w:color w:val="231F20"/>
                <w:spacing w:val="6"/>
                <w:sz w:val="21"/>
              </w:rPr>
              <w:t xml:space="preserve"> </w:t>
            </w:r>
            <w:r w:rsidRPr="008218E0">
              <w:rPr>
                <w:color w:val="231F20"/>
                <w:spacing w:val="-5"/>
                <w:sz w:val="21"/>
              </w:rPr>
              <w:t>any</w:t>
            </w:r>
          </w:p>
          <w:p w14:paraId="0A8A695B" w14:textId="77777777" w:rsidR="00F00E0C" w:rsidRPr="008218E0" w:rsidRDefault="003B010C">
            <w:pPr>
              <w:pStyle w:val="TableParagraph"/>
              <w:spacing w:before="29" w:line="235" w:lineRule="exact"/>
              <w:rPr>
                <w:sz w:val="21"/>
              </w:rPr>
            </w:pPr>
            <w:r w:rsidRPr="008218E0">
              <w:rPr>
                <w:color w:val="231F20"/>
                <w:sz w:val="21"/>
              </w:rPr>
              <w:t>rights</w:t>
            </w:r>
            <w:r w:rsidRPr="008218E0">
              <w:rPr>
                <w:color w:val="231F20"/>
                <w:spacing w:val="3"/>
                <w:sz w:val="21"/>
              </w:rPr>
              <w:t xml:space="preserve"> </w:t>
            </w:r>
            <w:r w:rsidRPr="008218E0">
              <w:rPr>
                <w:color w:val="231F20"/>
                <w:sz w:val="21"/>
              </w:rPr>
              <w:t>at</w:t>
            </w:r>
            <w:r w:rsidRPr="008218E0">
              <w:rPr>
                <w:color w:val="231F20"/>
                <w:spacing w:val="4"/>
                <w:sz w:val="21"/>
              </w:rPr>
              <w:t xml:space="preserve"> </w:t>
            </w:r>
            <w:r w:rsidRPr="008218E0">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5D21E8D6" w:rsidR="00F00E0C" w:rsidRPr="00EA1A11" w:rsidRDefault="003B010C">
            <w:pPr>
              <w:pStyle w:val="TableParagraph"/>
              <w:spacing w:before="147"/>
              <w:ind w:left="745"/>
              <w:rPr>
                <w:sz w:val="21"/>
              </w:rPr>
            </w:pPr>
            <w:r w:rsidRPr="00EA1A11">
              <w:rPr>
                <w:color w:val="231F20"/>
                <w:sz w:val="21"/>
              </w:rPr>
              <w:t>Yes</w:t>
            </w:r>
            <w:r w:rsidRPr="00EA1A11">
              <w:rPr>
                <w:color w:val="231F20"/>
                <w:spacing w:val="50"/>
                <w:sz w:val="21"/>
              </w:rPr>
              <w:t xml:space="preserve"> </w:t>
            </w:r>
            <w:r w:rsidRPr="00EA1A11">
              <w:rPr>
                <w:color w:val="231F20"/>
                <w:sz w:val="21"/>
              </w:rPr>
              <w:t>/</w:t>
            </w:r>
            <w:r w:rsidRPr="00EA1A11">
              <w:rPr>
                <w:color w:val="231F20"/>
                <w:spacing w:val="51"/>
                <w:sz w:val="21"/>
              </w:rPr>
              <w:t xml:space="preserve"> </w:t>
            </w:r>
            <w:r w:rsidRPr="00302074">
              <w:rPr>
                <w:color w:val="231F20"/>
                <w:sz w:val="21"/>
                <w:highlight w:val="yellow"/>
              </w:rPr>
              <w:t>No</w:t>
            </w:r>
            <w:r w:rsidRPr="00EA1A11">
              <w:rPr>
                <w:color w:val="231F20"/>
                <w:spacing w:val="51"/>
                <w:sz w:val="21"/>
              </w:rPr>
              <w:t xml:space="preserve"> </w:t>
            </w:r>
            <w:r w:rsidRPr="00EA1A11">
              <w:rPr>
                <w:color w:val="231F20"/>
                <w:sz w:val="21"/>
              </w:rPr>
              <w:t>/</w:t>
            </w:r>
            <w:r w:rsidRPr="00EA1A11">
              <w:rPr>
                <w:color w:val="231F20"/>
                <w:spacing w:val="51"/>
                <w:sz w:val="21"/>
              </w:rPr>
              <w:t xml:space="preserve"> </w:t>
            </w:r>
            <w:r w:rsidR="00DB0570" w:rsidRPr="00EA1A11">
              <w:rPr>
                <w:color w:val="231F20"/>
                <w:spacing w:val="-5"/>
                <w:sz w:val="21"/>
              </w:rPr>
              <w:t>Unknown</w:t>
            </w:r>
          </w:p>
        </w:tc>
      </w:tr>
      <w:tr w:rsidR="00F00E0C" w:rsidRPr="008218E0"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8218E0" w:rsidRDefault="003B010C">
            <w:pPr>
              <w:pStyle w:val="TableParagraph"/>
              <w:spacing w:before="8"/>
              <w:rPr>
                <w:sz w:val="21"/>
              </w:rPr>
            </w:pPr>
            <w:r w:rsidRPr="008218E0">
              <w:rPr>
                <w:color w:val="231F20"/>
                <w:sz w:val="21"/>
              </w:rPr>
              <w:t>Did</w:t>
            </w:r>
            <w:r w:rsidRPr="008218E0">
              <w:rPr>
                <w:color w:val="231F20"/>
                <w:spacing w:val="6"/>
                <w:sz w:val="21"/>
              </w:rPr>
              <w:t xml:space="preserve"> </w:t>
            </w:r>
            <w:r w:rsidRPr="008218E0">
              <w:rPr>
                <w:color w:val="231F20"/>
                <w:sz w:val="21"/>
              </w:rPr>
              <w:t>the</w:t>
            </w:r>
            <w:r w:rsidRPr="008218E0">
              <w:rPr>
                <w:color w:val="231F20"/>
                <w:spacing w:val="8"/>
                <w:sz w:val="21"/>
              </w:rPr>
              <w:t xml:space="preserve"> </w:t>
            </w:r>
            <w:r w:rsidRPr="008218E0">
              <w:rPr>
                <w:color w:val="231F20"/>
                <w:sz w:val="21"/>
              </w:rPr>
              <w:t>Attorney</w:t>
            </w:r>
            <w:r w:rsidRPr="008218E0">
              <w:rPr>
                <w:color w:val="231F20"/>
                <w:spacing w:val="8"/>
                <w:sz w:val="21"/>
              </w:rPr>
              <w:t xml:space="preserve"> </w:t>
            </w:r>
            <w:r w:rsidRPr="008218E0">
              <w:rPr>
                <w:color w:val="231F20"/>
                <w:sz w:val="21"/>
              </w:rPr>
              <w:t>appear</w:t>
            </w:r>
            <w:r w:rsidRPr="008218E0">
              <w:rPr>
                <w:color w:val="231F20"/>
                <w:spacing w:val="6"/>
                <w:sz w:val="21"/>
              </w:rPr>
              <w:t xml:space="preserve"> </w:t>
            </w:r>
            <w:r w:rsidRPr="008218E0">
              <w:rPr>
                <w:color w:val="231F20"/>
                <w:sz w:val="21"/>
              </w:rPr>
              <w:t>to</w:t>
            </w:r>
            <w:r w:rsidRPr="008218E0">
              <w:rPr>
                <w:color w:val="231F20"/>
                <w:spacing w:val="7"/>
                <w:sz w:val="21"/>
              </w:rPr>
              <w:t xml:space="preserve"> </w:t>
            </w:r>
            <w:r w:rsidRPr="008218E0">
              <w:rPr>
                <w:color w:val="231F20"/>
                <w:sz w:val="21"/>
              </w:rPr>
              <w:t>adequately</w:t>
            </w:r>
            <w:r w:rsidRPr="008218E0">
              <w:rPr>
                <w:color w:val="231F20"/>
                <w:spacing w:val="8"/>
                <w:sz w:val="21"/>
              </w:rPr>
              <w:t xml:space="preserve"> </w:t>
            </w:r>
            <w:r w:rsidRPr="008218E0">
              <w:rPr>
                <w:color w:val="231F20"/>
                <w:sz w:val="21"/>
              </w:rPr>
              <w:t>advise</w:t>
            </w:r>
            <w:r w:rsidRPr="008218E0">
              <w:rPr>
                <w:color w:val="231F20"/>
                <w:spacing w:val="8"/>
                <w:sz w:val="21"/>
              </w:rPr>
              <w:t xml:space="preserve"> </w:t>
            </w:r>
            <w:r w:rsidRPr="008218E0">
              <w:rPr>
                <w:color w:val="231F20"/>
                <w:sz w:val="21"/>
              </w:rPr>
              <w:t>clients</w:t>
            </w:r>
            <w:r w:rsidRPr="008218E0">
              <w:rPr>
                <w:color w:val="231F20"/>
                <w:spacing w:val="6"/>
                <w:sz w:val="21"/>
              </w:rPr>
              <w:t xml:space="preserve"> </w:t>
            </w:r>
            <w:r w:rsidRPr="008218E0">
              <w:rPr>
                <w:color w:val="231F20"/>
                <w:sz w:val="21"/>
              </w:rPr>
              <w:t>of</w:t>
            </w:r>
            <w:r w:rsidRPr="008218E0">
              <w:rPr>
                <w:color w:val="231F20"/>
                <w:spacing w:val="7"/>
                <w:sz w:val="21"/>
              </w:rPr>
              <w:t xml:space="preserve"> </w:t>
            </w:r>
            <w:r w:rsidRPr="008218E0">
              <w:rPr>
                <w:color w:val="231F20"/>
                <w:sz w:val="21"/>
              </w:rPr>
              <w:t>the</w:t>
            </w:r>
            <w:r w:rsidRPr="008218E0">
              <w:rPr>
                <w:color w:val="231F20"/>
                <w:spacing w:val="8"/>
                <w:sz w:val="21"/>
              </w:rPr>
              <w:t xml:space="preserve"> </w:t>
            </w:r>
            <w:r w:rsidR="003A61FE" w:rsidRPr="008218E0">
              <w:rPr>
                <w:color w:val="231F20"/>
                <w:sz w:val="21"/>
              </w:rPr>
              <w:t>Consequences</w:t>
            </w:r>
            <w:r w:rsidRPr="008218E0">
              <w:rPr>
                <w:color w:val="231F20"/>
                <w:spacing w:val="6"/>
                <w:sz w:val="21"/>
              </w:rPr>
              <w:t xml:space="preserve"> </w:t>
            </w:r>
            <w:r w:rsidRPr="008218E0">
              <w:rPr>
                <w:color w:val="231F20"/>
                <w:spacing w:val="-5"/>
                <w:sz w:val="21"/>
              </w:rPr>
              <w:t>of</w:t>
            </w:r>
          </w:p>
          <w:p w14:paraId="0B98542C" w14:textId="0391EED1" w:rsidR="00F00E0C" w:rsidRPr="008218E0" w:rsidRDefault="003B010C">
            <w:pPr>
              <w:pStyle w:val="TableParagraph"/>
              <w:spacing w:before="29" w:line="235" w:lineRule="exact"/>
              <w:rPr>
                <w:sz w:val="21"/>
              </w:rPr>
            </w:pPr>
            <w:r w:rsidRPr="008218E0">
              <w:rPr>
                <w:color w:val="231F20"/>
                <w:sz w:val="21"/>
              </w:rPr>
              <w:t>accepting</w:t>
            </w:r>
            <w:r w:rsidRPr="008218E0">
              <w:rPr>
                <w:color w:val="231F20"/>
                <w:spacing w:val="4"/>
                <w:sz w:val="21"/>
              </w:rPr>
              <w:t xml:space="preserve"> </w:t>
            </w:r>
            <w:r w:rsidRPr="008218E0">
              <w:rPr>
                <w:color w:val="231F20"/>
                <w:sz w:val="21"/>
              </w:rPr>
              <w:t>a</w:t>
            </w:r>
            <w:r w:rsidRPr="008218E0">
              <w:rPr>
                <w:color w:val="231F20"/>
                <w:spacing w:val="5"/>
                <w:sz w:val="21"/>
              </w:rPr>
              <w:t xml:space="preserve"> </w:t>
            </w:r>
            <w:r w:rsidRPr="008218E0">
              <w:rPr>
                <w:color w:val="231F20"/>
                <w:sz w:val="21"/>
              </w:rPr>
              <w:t>plea</w:t>
            </w:r>
            <w:r w:rsidRPr="008218E0">
              <w:rPr>
                <w:color w:val="231F20"/>
                <w:spacing w:val="6"/>
                <w:sz w:val="21"/>
              </w:rPr>
              <w:t xml:space="preserve"> </w:t>
            </w:r>
            <w:r w:rsidRPr="008218E0">
              <w:rPr>
                <w:color w:val="231F20"/>
                <w:sz w:val="21"/>
              </w:rPr>
              <w:t>or</w:t>
            </w:r>
            <w:r w:rsidRPr="008218E0">
              <w:rPr>
                <w:color w:val="231F20"/>
                <w:spacing w:val="5"/>
                <w:sz w:val="21"/>
              </w:rPr>
              <w:t xml:space="preserve"> </w:t>
            </w:r>
            <w:r w:rsidRPr="008218E0">
              <w:rPr>
                <w:color w:val="231F20"/>
                <w:sz w:val="21"/>
              </w:rPr>
              <w:t>going</w:t>
            </w:r>
            <w:r w:rsidRPr="008218E0">
              <w:rPr>
                <w:color w:val="231F20"/>
                <w:spacing w:val="5"/>
                <w:sz w:val="21"/>
              </w:rPr>
              <w:t xml:space="preserve"> </w:t>
            </w:r>
            <w:r w:rsidRPr="008218E0">
              <w:rPr>
                <w:color w:val="231F20"/>
                <w:sz w:val="21"/>
              </w:rPr>
              <w:t>to</w:t>
            </w:r>
            <w:r w:rsidRPr="008218E0">
              <w:rPr>
                <w:color w:val="231F20"/>
                <w:spacing w:val="5"/>
                <w:sz w:val="21"/>
              </w:rPr>
              <w:t xml:space="preserve"> </w:t>
            </w:r>
            <w:r w:rsidRPr="008218E0">
              <w:rPr>
                <w:color w:val="231F20"/>
                <w:sz w:val="21"/>
              </w:rPr>
              <w:t>trial,</w:t>
            </w:r>
            <w:r w:rsidRPr="008218E0">
              <w:rPr>
                <w:color w:val="231F20"/>
                <w:spacing w:val="5"/>
                <w:sz w:val="21"/>
              </w:rPr>
              <w:t xml:space="preserve"> </w:t>
            </w:r>
            <w:r w:rsidRPr="008218E0">
              <w:rPr>
                <w:color w:val="231F20"/>
                <w:sz w:val="21"/>
              </w:rPr>
              <w:t>including</w:t>
            </w:r>
            <w:r w:rsidRPr="008218E0">
              <w:rPr>
                <w:color w:val="231F20"/>
                <w:spacing w:val="5"/>
                <w:sz w:val="21"/>
              </w:rPr>
              <w:t xml:space="preserve"> </w:t>
            </w:r>
            <w:r w:rsidRPr="008218E0">
              <w:rPr>
                <w:color w:val="231F20"/>
                <w:sz w:val="21"/>
              </w:rPr>
              <w:t>any</w:t>
            </w:r>
            <w:r w:rsidRPr="008218E0">
              <w:rPr>
                <w:color w:val="231F20"/>
                <w:spacing w:val="7"/>
                <w:sz w:val="21"/>
              </w:rPr>
              <w:t xml:space="preserve"> </w:t>
            </w:r>
            <w:r w:rsidRPr="008218E0">
              <w:rPr>
                <w:color w:val="231F20"/>
                <w:sz w:val="21"/>
              </w:rPr>
              <w:t>collateral</w:t>
            </w:r>
            <w:r w:rsidRPr="008218E0">
              <w:rPr>
                <w:color w:val="231F20"/>
                <w:spacing w:val="7"/>
                <w:sz w:val="21"/>
              </w:rPr>
              <w:t xml:space="preserve"> </w:t>
            </w:r>
            <w:r w:rsidR="003A61FE" w:rsidRPr="008218E0">
              <w:rPr>
                <w:color w:val="231F20"/>
                <w:spacing w:val="-2"/>
                <w:sz w:val="21"/>
              </w:rPr>
              <w:t>consequences</w:t>
            </w:r>
            <w:r w:rsidRPr="008218E0">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1DE96AFF" w:rsidR="00F00E0C" w:rsidRPr="00EA1A11" w:rsidRDefault="003B010C">
            <w:pPr>
              <w:pStyle w:val="TableParagraph"/>
              <w:spacing w:before="147"/>
              <w:ind w:left="745"/>
              <w:rPr>
                <w:sz w:val="21"/>
              </w:rPr>
            </w:pPr>
            <w:r w:rsidRPr="00781A58">
              <w:rPr>
                <w:color w:val="231F20"/>
                <w:sz w:val="21"/>
                <w:highlight w:val="yellow"/>
              </w:rPr>
              <w:t>Yes</w:t>
            </w:r>
            <w:r w:rsidRPr="00EA1A11">
              <w:rPr>
                <w:color w:val="231F20"/>
                <w:spacing w:val="50"/>
                <w:sz w:val="21"/>
              </w:rPr>
              <w:t xml:space="preserve"> </w:t>
            </w:r>
            <w:r w:rsidRPr="00EA1A11">
              <w:rPr>
                <w:color w:val="231F20"/>
                <w:sz w:val="21"/>
              </w:rPr>
              <w:t>/</w:t>
            </w:r>
            <w:r w:rsidRPr="00EA1A11">
              <w:rPr>
                <w:color w:val="231F20"/>
                <w:spacing w:val="51"/>
                <w:sz w:val="21"/>
              </w:rPr>
              <w:t xml:space="preserve"> </w:t>
            </w:r>
            <w:r w:rsidR="008524A4" w:rsidRPr="00EA1A11">
              <w:rPr>
                <w:color w:val="231F20"/>
                <w:sz w:val="21"/>
              </w:rPr>
              <w:t>No</w:t>
            </w:r>
            <w:r w:rsidRPr="00EA1A11">
              <w:rPr>
                <w:color w:val="231F20"/>
                <w:spacing w:val="51"/>
                <w:sz w:val="21"/>
              </w:rPr>
              <w:t xml:space="preserve"> </w:t>
            </w:r>
            <w:r w:rsidRPr="00EA1A11">
              <w:rPr>
                <w:color w:val="231F20"/>
                <w:sz w:val="21"/>
              </w:rPr>
              <w:t>/</w:t>
            </w:r>
            <w:r w:rsidRPr="00EA1A11">
              <w:rPr>
                <w:color w:val="231F20"/>
                <w:spacing w:val="51"/>
                <w:sz w:val="21"/>
              </w:rPr>
              <w:t xml:space="preserve"> </w:t>
            </w:r>
            <w:r w:rsidR="00054A21" w:rsidRPr="00EA1A11">
              <w:rPr>
                <w:color w:val="231F20"/>
                <w:spacing w:val="-5"/>
                <w:sz w:val="21"/>
              </w:rPr>
              <w:t>N/A</w:t>
            </w:r>
          </w:p>
        </w:tc>
      </w:tr>
      <w:tr w:rsidR="00F00E0C" w:rsidRPr="008218E0"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8218E0" w:rsidRDefault="003B010C">
            <w:pPr>
              <w:pStyle w:val="TableParagraph"/>
              <w:spacing w:before="8"/>
              <w:rPr>
                <w:sz w:val="21"/>
              </w:rPr>
            </w:pPr>
            <w:r w:rsidRPr="008218E0">
              <w:rPr>
                <w:color w:val="231F20"/>
                <w:sz w:val="21"/>
              </w:rPr>
              <w:t>Did</w:t>
            </w:r>
            <w:r w:rsidRPr="008218E0">
              <w:rPr>
                <w:color w:val="231F20"/>
                <w:spacing w:val="8"/>
                <w:sz w:val="21"/>
              </w:rPr>
              <w:t xml:space="preserve"> </w:t>
            </w:r>
            <w:r w:rsidRPr="008218E0">
              <w:rPr>
                <w:color w:val="231F20"/>
                <w:sz w:val="21"/>
              </w:rPr>
              <w:t>the</w:t>
            </w:r>
            <w:r w:rsidRPr="008218E0">
              <w:rPr>
                <w:color w:val="231F20"/>
                <w:spacing w:val="9"/>
                <w:sz w:val="21"/>
              </w:rPr>
              <w:t xml:space="preserve"> </w:t>
            </w:r>
            <w:r w:rsidRPr="008218E0">
              <w:rPr>
                <w:color w:val="231F20"/>
                <w:sz w:val="21"/>
              </w:rPr>
              <w:t>Attorney</w:t>
            </w:r>
            <w:r w:rsidRPr="008218E0">
              <w:rPr>
                <w:color w:val="231F20"/>
                <w:spacing w:val="10"/>
                <w:sz w:val="21"/>
              </w:rPr>
              <w:t xml:space="preserve"> </w:t>
            </w:r>
            <w:r w:rsidRPr="008218E0">
              <w:rPr>
                <w:color w:val="231F20"/>
                <w:sz w:val="21"/>
              </w:rPr>
              <w:t>present</w:t>
            </w:r>
            <w:r w:rsidRPr="008218E0">
              <w:rPr>
                <w:color w:val="231F20"/>
                <w:spacing w:val="9"/>
                <w:sz w:val="21"/>
              </w:rPr>
              <w:t xml:space="preserve"> </w:t>
            </w:r>
            <w:r w:rsidRPr="008218E0">
              <w:rPr>
                <w:color w:val="231F20"/>
                <w:sz w:val="21"/>
              </w:rPr>
              <w:t>mitigating</w:t>
            </w:r>
            <w:r w:rsidRPr="008218E0">
              <w:rPr>
                <w:color w:val="231F20"/>
                <w:spacing w:val="8"/>
                <w:sz w:val="21"/>
              </w:rPr>
              <w:t xml:space="preserve"> </w:t>
            </w:r>
            <w:r w:rsidR="003A61FE" w:rsidRPr="008218E0">
              <w:rPr>
                <w:color w:val="231F20"/>
                <w:sz w:val="21"/>
              </w:rPr>
              <w:t>evidence</w:t>
            </w:r>
            <w:r w:rsidRPr="008218E0">
              <w:rPr>
                <w:color w:val="231F20"/>
                <w:spacing w:val="10"/>
                <w:sz w:val="21"/>
              </w:rPr>
              <w:t xml:space="preserve"> </w:t>
            </w:r>
            <w:r w:rsidRPr="008218E0">
              <w:rPr>
                <w:color w:val="231F20"/>
                <w:sz w:val="21"/>
              </w:rPr>
              <w:t>and</w:t>
            </w:r>
            <w:r w:rsidRPr="008218E0">
              <w:rPr>
                <w:color w:val="231F20"/>
                <w:spacing w:val="8"/>
                <w:sz w:val="21"/>
              </w:rPr>
              <w:t xml:space="preserve"> </w:t>
            </w:r>
            <w:r w:rsidRPr="008218E0">
              <w:rPr>
                <w:color w:val="231F20"/>
                <w:sz w:val="21"/>
              </w:rPr>
              <w:t>provide</w:t>
            </w:r>
            <w:r w:rsidRPr="008218E0">
              <w:rPr>
                <w:color w:val="231F20"/>
                <w:spacing w:val="9"/>
                <w:sz w:val="21"/>
              </w:rPr>
              <w:t xml:space="preserve"> </w:t>
            </w:r>
            <w:r w:rsidRPr="008218E0">
              <w:rPr>
                <w:color w:val="231F20"/>
                <w:sz w:val="21"/>
              </w:rPr>
              <w:t>argument</w:t>
            </w:r>
            <w:r w:rsidRPr="008218E0">
              <w:rPr>
                <w:color w:val="231F20"/>
                <w:spacing w:val="10"/>
                <w:sz w:val="21"/>
              </w:rPr>
              <w:t xml:space="preserve"> </w:t>
            </w:r>
            <w:r w:rsidRPr="008218E0">
              <w:rPr>
                <w:color w:val="231F20"/>
                <w:spacing w:val="-5"/>
                <w:sz w:val="21"/>
              </w:rPr>
              <w:t>at</w:t>
            </w:r>
          </w:p>
          <w:p w14:paraId="4C068E07" w14:textId="77777777" w:rsidR="00F00E0C" w:rsidRPr="008218E0" w:rsidRDefault="003B010C">
            <w:pPr>
              <w:pStyle w:val="TableParagraph"/>
              <w:spacing w:before="29" w:line="235" w:lineRule="exact"/>
              <w:rPr>
                <w:sz w:val="21"/>
              </w:rPr>
            </w:pPr>
            <w:r w:rsidRPr="008218E0">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A1A11" w:rsidRDefault="003B010C">
            <w:pPr>
              <w:pStyle w:val="TableParagraph"/>
              <w:spacing w:before="147"/>
              <w:ind w:left="745"/>
              <w:rPr>
                <w:sz w:val="21"/>
              </w:rPr>
            </w:pPr>
            <w:r w:rsidRPr="00EA1A11">
              <w:rPr>
                <w:color w:val="231F20"/>
                <w:sz w:val="21"/>
              </w:rPr>
              <w:t>Yes</w:t>
            </w:r>
            <w:r w:rsidRPr="00EA1A11">
              <w:rPr>
                <w:color w:val="231F20"/>
                <w:spacing w:val="50"/>
                <w:sz w:val="21"/>
              </w:rPr>
              <w:t xml:space="preserve"> </w:t>
            </w:r>
            <w:r w:rsidRPr="00EA1A11">
              <w:rPr>
                <w:color w:val="231F20"/>
                <w:sz w:val="21"/>
              </w:rPr>
              <w:t>/</w:t>
            </w:r>
            <w:r w:rsidRPr="00EA1A11">
              <w:rPr>
                <w:color w:val="231F20"/>
                <w:spacing w:val="51"/>
                <w:sz w:val="21"/>
              </w:rPr>
              <w:t xml:space="preserve"> </w:t>
            </w:r>
            <w:r w:rsidRPr="00EA1A11">
              <w:rPr>
                <w:color w:val="231F20"/>
                <w:sz w:val="21"/>
              </w:rPr>
              <w:t>No</w:t>
            </w:r>
            <w:r w:rsidRPr="00EA1A11">
              <w:rPr>
                <w:color w:val="231F20"/>
                <w:spacing w:val="51"/>
                <w:sz w:val="21"/>
              </w:rPr>
              <w:t xml:space="preserve"> </w:t>
            </w:r>
            <w:r w:rsidRPr="00EA1A11">
              <w:rPr>
                <w:color w:val="231F20"/>
                <w:sz w:val="21"/>
              </w:rPr>
              <w:t>/</w:t>
            </w:r>
            <w:r w:rsidRPr="00EA1A11">
              <w:rPr>
                <w:color w:val="231F20"/>
                <w:spacing w:val="51"/>
                <w:sz w:val="21"/>
              </w:rPr>
              <w:t xml:space="preserve"> </w:t>
            </w:r>
            <w:r w:rsidRPr="0008185F">
              <w:rPr>
                <w:color w:val="231F20"/>
                <w:spacing w:val="-5"/>
                <w:sz w:val="21"/>
                <w:highlight w:val="yellow"/>
              </w:rPr>
              <w:t>N/A</w:t>
            </w:r>
          </w:p>
        </w:tc>
      </w:tr>
      <w:tr w:rsidR="00F00E0C" w:rsidRPr="008218E0"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8218E0" w:rsidRDefault="003B010C">
            <w:pPr>
              <w:pStyle w:val="TableParagraph"/>
              <w:spacing w:before="8"/>
              <w:rPr>
                <w:sz w:val="21"/>
              </w:rPr>
            </w:pPr>
            <w:r w:rsidRPr="008218E0">
              <w:rPr>
                <w:color w:val="231F20"/>
                <w:sz w:val="21"/>
              </w:rPr>
              <w:t>Did</w:t>
            </w:r>
            <w:r w:rsidRPr="008218E0">
              <w:rPr>
                <w:color w:val="231F20"/>
                <w:spacing w:val="7"/>
                <w:sz w:val="21"/>
              </w:rPr>
              <w:t xml:space="preserve"> </w:t>
            </w:r>
            <w:r w:rsidRPr="008218E0">
              <w:rPr>
                <w:color w:val="231F20"/>
                <w:sz w:val="21"/>
              </w:rPr>
              <w:t>the</w:t>
            </w:r>
            <w:r w:rsidRPr="008218E0">
              <w:rPr>
                <w:color w:val="231F20"/>
                <w:spacing w:val="9"/>
                <w:sz w:val="21"/>
              </w:rPr>
              <w:t xml:space="preserve"> </w:t>
            </w:r>
            <w:r w:rsidRPr="008218E0">
              <w:rPr>
                <w:color w:val="231F20"/>
                <w:sz w:val="21"/>
              </w:rPr>
              <w:t>Attorney</w:t>
            </w:r>
            <w:r w:rsidRPr="008218E0">
              <w:rPr>
                <w:color w:val="231F20"/>
                <w:spacing w:val="9"/>
                <w:sz w:val="21"/>
              </w:rPr>
              <w:t xml:space="preserve"> </w:t>
            </w:r>
            <w:r w:rsidRPr="008218E0">
              <w:rPr>
                <w:color w:val="231F20"/>
                <w:sz w:val="21"/>
              </w:rPr>
              <w:t>address</w:t>
            </w:r>
            <w:r w:rsidRPr="008218E0">
              <w:rPr>
                <w:color w:val="231F20"/>
                <w:spacing w:val="8"/>
                <w:sz w:val="21"/>
              </w:rPr>
              <w:t xml:space="preserve"> </w:t>
            </w:r>
            <w:r w:rsidRPr="008218E0">
              <w:rPr>
                <w:color w:val="231F20"/>
                <w:sz w:val="21"/>
              </w:rPr>
              <w:t>the</w:t>
            </w:r>
            <w:r w:rsidRPr="008218E0">
              <w:rPr>
                <w:color w:val="231F20"/>
                <w:spacing w:val="9"/>
                <w:sz w:val="21"/>
              </w:rPr>
              <w:t xml:space="preserve"> </w:t>
            </w:r>
            <w:r w:rsidR="003A61FE" w:rsidRPr="008218E0">
              <w:rPr>
                <w:color w:val="231F20"/>
                <w:sz w:val="21"/>
              </w:rPr>
              <w:t>Presentence</w:t>
            </w:r>
            <w:r w:rsidRPr="008218E0">
              <w:rPr>
                <w:color w:val="231F20"/>
                <w:spacing w:val="9"/>
                <w:sz w:val="21"/>
              </w:rPr>
              <w:t xml:space="preserve"> </w:t>
            </w:r>
            <w:r w:rsidRPr="008218E0">
              <w:rPr>
                <w:color w:val="231F20"/>
                <w:sz w:val="21"/>
              </w:rPr>
              <w:t>Investigation</w:t>
            </w:r>
            <w:r w:rsidRPr="008218E0">
              <w:rPr>
                <w:color w:val="231F20"/>
                <w:spacing w:val="8"/>
                <w:sz w:val="21"/>
              </w:rPr>
              <w:t xml:space="preserve"> </w:t>
            </w:r>
            <w:r w:rsidRPr="008218E0">
              <w:rPr>
                <w:color w:val="231F20"/>
                <w:sz w:val="21"/>
              </w:rPr>
              <w:t>Report</w:t>
            </w:r>
            <w:r w:rsidRPr="008218E0">
              <w:rPr>
                <w:color w:val="231F20"/>
                <w:spacing w:val="7"/>
                <w:sz w:val="21"/>
              </w:rPr>
              <w:t xml:space="preserve"> </w:t>
            </w:r>
            <w:r w:rsidRPr="008218E0">
              <w:rPr>
                <w:color w:val="231F20"/>
                <w:sz w:val="21"/>
              </w:rPr>
              <w:t>(PSI)</w:t>
            </w:r>
            <w:r w:rsidRPr="008218E0">
              <w:rPr>
                <w:color w:val="231F20"/>
                <w:spacing w:val="7"/>
                <w:sz w:val="21"/>
              </w:rPr>
              <w:t xml:space="preserve"> </w:t>
            </w:r>
            <w:r w:rsidRPr="008218E0">
              <w:rPr>
                <w:color w:val="231F20"/>
                <w:spacing w:val="-2"/>
                <w:sz w:val="21"/>
              </w:rPr>
              <w:t>and/or</w:t>
            </w:r>
          </w:p>
          <w:p w14:paraId="7F869603" w14:textId="77777777" w:rsidR="00F00E0C" w:rsidRPr="008218E0" w:rsidRDefault="003B010C">
            <w:pPr>
              <w:pStyle w:val="TableParagraph"/>
              <w:spacing w:before="29" w:line="235" w:lineRule="exact"/>
              <w:rPr>
                <w:sz w:val="21"/>
              </w:rPr>
            </w:pPr>
            <w:r w:rsidRPr="008218E0">
              <w:rPr>
                <w:color w:val="231F20"/>
                <w:sz w:val="21"/>
              </w:rPr>
              <w:t>Psychosexual</w:t>
            </w:r>
            <w:r w:rsidRPr="008218E0">
              <w:rPr>
                <w:color w:val="231F20"/>
                <w:spacing w:val="15"/>
                <w:sz w:val="21"/>
              </w:rPr>
              <w:t xml:space="preserve"> </w:t>
            </w:r>
            <w:r w:rsidRPr="008218E0">
              <w:rPr>
                <w:color w:val="231F20"/>
                <w:sz w:val="21"/>
              </w:rPr>
              <w:t>Evaluation/Risk</w:t>
            </w:r>
            <w:r w:rsidRPr="008218E0">
              <w:rPr>
                <w:color w:val="231F20"/>
                <w:spacing w:val="14"/>
                <w:sz w:val="21"/>
              </w:rPr>
              <w:t xml:space="preserve"> </w:t>
            </w:r>
            <w:r w:rsidRPr="008218E0">
              <w:rPr>
                <w:color w:val="231F20"/>
                <w:sz w:val="21"/>
              </w:rPr>
              <w:t>Assessment</w:t>
            </w:r>
            <w:r w:rsidRPr="008218E0">
              <w:rPr>
                <w:color w:val="231F20"/>
                <w:spacing w:val="14"/>
                <w:sz w:val="21"/>
              </w:rPr>
              <w:t xml:space="preserve"> </w:t>
            </w:r>
            <w:r w:rsidRPr="008218E0">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A1A11" w:rsidRDefault="003B010C">
            <w:pPr>
              <w:pStyle w:val="TableParagraph"/>
              <w:spacing w:before="147"/>
              <w:ind w:left="745"/>
              <w:rPr>
                <w:sz w:val="21"/>
              </w:rPr>
            </w:pPr>
            <w:r w:rsidRPr="00EA1A11">
              <w:rPr>
                <w:color w:val="231F20"/>
                <w:sz w:val="21"/>
              </w:rPr>
              <w:t>Yes</w:t>
            </w:r>
            <w:r w:rsidRPr="00EA1A11">
              <w:rPr>
                <w:color w:val="231F20"/>
                <w:spacing w:val="50"/>
                <w:sz w:val="21"/>
              </w:rPr>
              <w:t xml:space="preserve"> </w:t>
            </w:r>
            <w:r w:rsidRPr="00EA1A11">
              <w:rPr>
                <w:color w:val="231F20"/>
                <w:sz w:val="21"/>
              </w:rPr>
              <w:t>/</w:t>
            </w:r>
            <w:r w:rsidRPr="00EA1A11">
              <w:rPr>
                <w:color w:val="231F20"/>
                <w:spacing w:val="51"/>
                <w:sz w:val="21"/>
              </w:rPr>
              <w:t xml:space="preserve"> </w:t>
            </w:r>
            <w:r w:rsidRPr="00EA1A11">
              <w:rPr>
                <w:color w:val="231F20"/>
                <w:sz w:val="21"/>
              </w:rPr>
              <w:t>No</w:t>
            </w:r>
            <w:r w:rsidRPr="00EA1A11">
              <w:rPr>
                <w:color w:val="231F20"/>
                <w:spacing w:val="51"/>
                <w:sz w:val="21"/>
              </w:rPr>
              <w:t xml:space="preserve"> </w:t>
            </w:r>
            <w:r w:rsidRPr="00EA1A11">
              <w:rPr>
                <w:color w:val="231F20"/>
                <w:sz w:val="21"/>
              </w:rPr>
              <w:t>/</w:t>
            </w:r>
            <w:r w:rsidRPr="00EA1A11">
              <w:rPr>
                <w:color w:val="231F20"/>
                <w:spacing w:val="51"/>
                <w:sz w:val="21"/>
              </w:rPr>
              <w:t xml:space="preserve"> </w:t>
            </w:r>
            <w:r w:rsidRPr="0008185F">
              <w:rPr>
                <w:color w:val="231F20"/>
                <w:spacing w:val="-5"/>
                <w:sz w:val="21"/>
                <w:highlight w:val="yellow"/>
              </w:rPr>
              <w:t>N/A</w:t>
            </w:r>
          </w:p>
        </w:tc>
      </w:tr>
      <w:tr w:rsidR="00F00E0C" w:rsidRPr="008218E0"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8218E0" w:rsidRDefault="003B010C">
            <w:pPr>
              <w:pStyle w:val="TableParagraph"/>
              <w:spacing w:before="8"/>
              <w:rPr>
                <w:sz w:val="21"/>
              </w:rPr>
            </w:pPr>
            <w:r w:rsidRPr="008218E0">
              <w:rPr>
                <w:color w:val="231F20"/>
                <w:sz w:val="21"/>
              </w:rPr>
              <w:t>Did</w:t>
            </w:r>
            <w:r w:rsidRPr="008218E0">
              <w:rPr>
                <w:color w:val="231F20"/>
                <w:spacing w:val="5"/>
                <w:sz w:val="21"/>
              </w:rPr>
              <w:t xml:space="preserve"> </w:t>
            </w:r>
            <w:r w:rsidRPr="008218E0">
              <w:rPr>
                <w:color w:val="231F20"/>
                <w:sz w:val="21"/>
              </w:rPr>
              <w:t>the</w:t>
            </w:r>
            <w:r w:rsidRPr="008218E0">
              <w:rPr>
                <w:color w:val="231F20"/>
                <w:spacing w:val="7"/>
                <w:sz w:val="21"/>
              </w:rPr>
              <w:t xml:space="preserve"> </w:t>
            </w:r>
            <w:r w:rsidRPr="008218E0">
              <w:rPr>
                <w:color w:val="231F20"/>
                <w:sz w:val="21"/>
              </w:rPr>
              <w:t>court</w:t>
            </w:r>
            <w:r w:rsidRPr="008218E0">
              <w:rPr>
                <w:color w:val="231F20"/>
                <w:spacing w:val="5"/>
                <w:sz w:val="21"/>
              </w:rPr>
              <w:t xml:space="preserve"> </w:t>
            </w:r>
            <w:r w:rsidRPr="008218E0">
              <w:rPr>
                <w:color w:val="231F20"/>
                <w:sz w:val="21"/>
              </w:rPr>
              <w:t>require</w:t>
            </w:r>
            <w:r w:rsidRPr="008218E0">
              <w:rPr>
                <w:color w:val="231F20"/>
                <w:spacing w:val="8"/>
                <w:sz w:val="21"/>
              </w:rPr>
              <w:t xml:space="preserve"> </w:t>
            </w:r>
            <w:r w:rsidRPr="008218E0">
              <w:rPr>
                <w:color w:val="231F20"/>
                <w:sz w:val="21"/>
              </w:rPr>
              <w:t>defendant(s)</w:t>
            </w:r>
            <w:r w:rsidRPr="008218E0">
              <w:rPr>
                <w:color w:val="231F20"/>
                <w:spacing w:val="5"/>
                <w:sz w:val="21"/>
              </w:rPr>
              <w:t xml:space="preserve"> </w:t>
            </w:r>
            <w:r w:rsidRPr="008218E0">
              <w:rPr>
                <w:color w:val="231F20"/>
                <w:sz w:val="21"/>
              </w:rPr>
              <w:t>to</w:t>
            </w:r>
            <w:r w:rsidRPr="008218E0">
              <w:rPr>
                <w:color w:val="231F20"/>
                <w:spacing w:val="5"/>
                <w:sz w:val="21"/>
              </w:rPr>
              <w:t xml:space="preserve"> </w:t>
            </w:r>
            <w:r w:rsidRPr="008218E0">
              <w:rPr>
                <w:color w:val="231F20"/>
                <w:sz w:val="21"/>
              </w:rPr>
              <w:t>reimburse</w:t>
            </w:r>
            <w:r w:rsidRPr="008218E0">
              <w:rPr>
                <w:color w:val="231F20"/>
                <w:spacing w:val="8"/>
                <w:sz w:val="21"/>
              </w:rPr>
              <w:t xml:space="preserve"> </w:t>
            </w:r>
            <w:r w:rsidRPr="008218E0">
              <w:rPr>
                <w:color w:val="231F20"/>
                <w:sz w:val="21"/>
              </w:rPr>
              <w:t>the</w:t>
            </w:r>
            <w:r w:rsidRPr="008218E0">
              <w:rPr>
                <w:color w:val="231F20"/>
                <w:spacing w:val="7"/>
                <w:sz w:val="21"/>
              </w:rPr>
              <w:t xml:space="preserve"> </w:t>
            </w:r>
            <w:r w:rsidRPr="008218E0">
              <w:rPr>
                <w:color w:val="231F20"/>
                <w:sz w:val="21"/>
              </w:rPr>
              <w:t>entity</w:t>
            </w:r>
            <w:r w:rsidRPr="008218E0">
              <w:rPr>
                <w:color w:val="231F20"/>
                <w:spacing w:val="8"/>
                <w:sz w:val="21"/>
              </w:rPr>
              <w:t xml:space="preserve"> </w:t>
            </w:r>
            <w:r w:rsidRPr="008218E0">
              <w:rPr>
                <w:color w:val="231F20"/>
                <w:sz w:val="21"/>
              </w:rPr>
              <w:t>for</w:t>
            </w:r>
            <w:r w:rsidRPr="008218E0">
              <w:rPr>
                <w:color w:val="231F20"/>
                <w:spacing w:val="5"/>
                <w:sz w:val="21"/>
              </w:rPr>
              <w:t xml:space="preserve"> </w:t>
            </w:r>
            <w:r w:rsidRPr="008218E0">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A1A11" w:rsidRDefault="003B010C">
            <w:pPr>
              <w:pStyle w:val="TableParagraph"/>
              <w:spacing w:before="147"/>
              <w:ind w:left="745"/>
              <w:rPr>
                <w:sz w:val="21"/>
              </w:rPr>
            </w:pPr>
            <w:r w:rsidRPr="00EA1A11">
              <w:rPr>
                <w:color w:val="231F20"/>
                <w:sz w:val="21"/>
              </w:rPr>
              <w:t>Yes</w:t>
            </w:r>
            <w:r w:rsidRPr="00EA1A11">
              <w:rPr>
                <w:color w:val="231F20"/>
                <w:spacing w:val="50"/>
                <w:sz w:val="21"/>
              </w:rPr>
              <w:t xml:space="preserve"> </w:t>
            </w:r>
            <w:r w:rsidRPr="00EA1A11">
              <w:rPr>
                <w:color w:val="231F20"/>
                <w:sz w:val="21"/>
              </w:rPr>
              <w:t>/</w:t>
            </w:r>
            <w:r w:rsidRPr="00EA1A11">
              <w:rPr>
                <w:color w:val="231F20"/>
                <w:spacing w:val="51"/>
                <w:sz w:val="21"/>
              </w:rPr>
              <w:t xml:space="preserve"> </w:t>
            </w:r>
            <w:r w:rsidRPr="00EA1A11">
              <w:rPr>
                <w:color w:val="231F20"/>
                <w:sz w:val="21"/>
              </w:rPr>
              <w:t>No</w:t>
            </w:r>
            <w:r w:rsidRPr="00EA1A11">
              <w:rPr>
                <w:color w:val="231F20"/>
                <w:spacing w:val="51"/>
                <w:sz w:val="21"/>
              </w:rPr>
              <w:t xml:space="preserve"> </w:t>
            </w:r>
            <w:r w:rsidRPr="00EA1A11">
              <w:rPr>
                <w:color w:val="231F20"/>
                <w:sz w:val="21"/>
              </w:rPr>
              <w:t>/</w:t>
            </w:r>
            <w:r w:rsidRPr="00EA1A11">
              <w:rPr>
                <w:color w:val="231F20"/>
                <w:spacing w:val="51"/>
                <w:sz w:val="21"/>
              </w:rPr>
              <w:t xml:space="preserve"> </w:t>
            </w:r>
            <w:r w:rsidRPr="0008185F">
              <w:rPr>
                <w:color w:val="231F20"/>
                <w:spacing w:val="-5"/>
                <w:sz w:val="21"/>
                <w:highlight w:val="yellow"/>
              </w:rPr>
              <w:t>N/A</w:t>
            </w:r>
          </w:p>
        </w:tc>
      </w:tr>
      <w:tr w:rsidR="00F00E0C" w:rsidRPr="008218E0"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8218E0" w:rsidRDefault="003B010C">
            <w:pPr>
              <w:pStyle w:val="TableParagraph"/>
              <w:spacing w:line="233" w:lineRule="exact"/>
              <w:ind w:left="56"/>
              <w:jc w:val="center"/>
              <w:rPr>
                <w:b/>
                <w:sz w:val="21"/>
              </w:rPr>
            </w:pPr>
            <w:r w:rsidRPr="008218E0">
              <w:rPr>
                <w:b/>
                <w:color w:val="231F20"/>
                <w:sz w:val="21"/>
              </w:rPr>
              <w:t>Overall</w:t>
            </w:r>
            <w:r w:rsidRPr="008218E0">
              <w:rPr>
                <w:b/>
                <w:color w:val="231F20"/>
                <w:spacing w:val="6"/>
                <w:sz w:val="21"/>
              </w:rPr>
              <w:t xml:space="preserve"> </w:t>
            </w:r>
            <w:r w:rsidRPr="008218E0">
              <w:rPr>
                <w:b/>
                <w:color w:val="231F20"/>
                <w:spacing w:val="-2"/>
                <w:sz w:val="21"/>
              </w:rPr>
              <w:t>Assessments</w:t>
            </w:r>
          </w:p>
        </w:tc>
      </w:tr>
      <w:tr w:rsidR="00F00E0C" w:rsidRPr="008218E0"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8218E0" w:rsidRDefault="003B010C">
            <w:pPr>
              <w:pStyle w:val="TableParagraph"/>
              <w:spacing w:line="246" w:lineRule="exact"/>
              <w:rPr>
                <w:sz w:val="21"/>
              </w:rPr>
            </w:pPr>
            <w:r w:rsidRPr="008218E0">
              <w:rPr>
                <w:color w:val="231F20"/>
                <w:sz w:val="21"/>
              </w:rPr>
              <w:t>Does</w:t>
            </w:r>
            <w:r w:rsidRPr="008218E0">
              <w:rPr>
                <w:color w:val="231F20"/>
                <w:spacing w:val="5"/>
                <w:sz w:val="21"/>
              </w:rPr>
              <w:t xml:space="preserve"> </w:t>
            </w:r>
            <w:r w:rsidRPr="008218E0">
              <w:rPr>
                <w:color w:val="231F20"/>
                <w:sz w:val="21"/>
              </w:rPr>
              <w:t>the</w:t>
            </w:r>
            <w:r w:rsidRPr="008218E0">
              <w:rPr>
                <w:color w:val="231F20"/>
                <w:spacing w:val="7"/>
                <w:sz w:val="21"/>
              </w:rPr>
              <w:t xml:space="preserve"> </w:t>
            </w:r>
            <w:r w:rsidRPr="008218E0">
              <w:rPr>
                <w:color w:val="231F20"/>
                <w:sz w:val="21"/>
              </w:rPr>
              <w:t>Attorney</w:t>
            </w:r>
            <w:r w:rsidRPr="008218E0">
              <w:rPr>
                <w:color w:val="231F20"/>
                <w:spacing w:val="7"/>
                <w:sz w:val="21"/>
              </w:rPr>
              <w:t xml:space="preserve"> </w:t>
            </w:r>
            <w:r w:rsidRPr="008218E0">
              <w:rPr>
                <w:color w:val="231F20"/>
                <w:sz w:val="21"/>
              </w:rPr>
              <w:t>appear</w:t>
            </w:r>
            <w:r w:rsidRPr="008218E0">
              <w:rPr>
                <w:color w:val="231F20"/>
                <w:spacing w:val="5"/>
                <w:sz w:val="21"/>
              </w:rPr>
              <w:t xml:space="preserve"> </w:t>
            </w:r>
            <w:r w:rsidRPr="008218E0">
              <w:rPr>
                <w:color w:val="231F20"/>
                <w:sz w:val="21"/>
              </w:rPr>
              <w:t>to</w:t>
            </w:r>
            <w:r w:rsidRPr="008218E0">
              <w:rPr>
                <w:color w:val="231F20"/>
                <w:spacing w:val="5"/>
                <w:sz w:val="21"/>
              </w:rPr>
              <w:t xml:space="preserve"> </w:t>
            </w:r>
            <w:r w:rsidRPr="008218E0">
              <w:rPr>
                <w:color w:val="231F20"/>
                <w:sz w:val="21"/>
              </w:rPr>
              <w:t>have</w:t>
            </w:r>
            <w:r w:rsidRPr="008218E0">
              <w:rPr>
                <w:color w:val="231F20"/>
                <w:spacing w:val="8"/>
                <w:sz w:val="21"/>
              </w:rPr>
              <w:t xml:space="preserve"> </w:t>
            </w:r>
            <w:r w:rsidRPr="008218E0">
              <w:rPr>
                <w:color w:val="231F20"/>
                <w:sz w:val="21"/>
              </w:rPr>
              <w:t>a</w:t>
            </w:r>
            <w:r w:rsidRPr="008218E0">
              <w:rPr>
                <w:color w:val="231F20"/>
                <w:spacing w:val="5"/>
                <w:sz w:val="21"/>
              </w:rPr>
              <w:t xml:space="preserve"> </w:t>
            </w:r>
            <w:r w:rsidRPr="008218E0">
              <w:rPr>
                <w:color w:val="231F20"/>
                <w:sz w:val="21"/>
              </w:rPr>
              <w:t>sustainable</w:t>
            </w:r>
            <w:r w:rsidRPr="008218E0">
              <w:rPr>
                <w:color w:val="231F20"/>
                <w:spacing w:val="7"/>
                <w:sz w:val="21"/>
              </w:rPr>
              <w:t xml:space="preserve"> </w:t>
            </w:r>
            <w:r w:rsidRPr="008218E0">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8218E0" w:rsidRDefault="003B010C">
            <w:pPr>
              <w:pStyle w:val="TableParagraph"/>
              <w:spacing w:before="5" w:line="240" w:lineRule="exact"/>
              <w:ind w:left="745"/>
              <w:rPr>
                <w:sz w:val="21"/>
              </w:rPr>
            </w:pPr>
            <w:r w:rsidRPr="00DB0570">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8218E0"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8218E0" w:rsidRDefault="003B010C">
            <w:pPr>
              <w:pStyle w:val="TableParagraph"/>
              <w:spacing w:line="255" w:lineRule="exact"/>
              <w:rPr>
                <w:sz w:val="21"/>
              </w:rPr>
            </w:pPr>
            <w:r w:rsidRPr="008218E0">
              <w:rPr>
                <w:color w:val="231F20"/>
                <w:sz w:val="21"/>
              </w:rPr>
              <w:t>Overall,</w:t>
            </w:r>
            <w:r w:rsidRPr="008218E0">
              <w:rPr>
                <w:color w:val="231F20"/>
                <w:spacing w:val="7"/>
                <w:sz w:val="21"/>
              </w:rPr>
              <w:t xml:space="preserve"> </w:t>
            </w:r>
            <w:r w:rsidRPr="008218E0">
              <w:rPr>
                <w:color w:val="231F20"/>
                <w:sz w:val="21"/>
              </w:rPr>
              <w:t>does</w:t>
            </w:r>
            <w:r w:rsidRPr="008218E0">
              <w:rPr>
                <w:color w:val="231F20"/>
                <w:spacing w:val="10"/>
                <w:sz w:val="21"/>
              </w:rPr>
              <w:t xml:space="preserve"> </w:t>
            </w:r>
            <w:r w:rsidRPr="008218E0">
              <w:rPr>
                <w:color w:val="231F20"/>
                <w:sz w:val="21"/>
              </w:rPr>
              <w:t>the</w:t>
            </w:r>
            <w:r w:rsidRPr="008218E0">
              <w:rPr>
                <w:color w:val="231F20"/>
                <w:spacing w:val="9"/>
                <w:sz w:val="21"/>
              </w:rPr>
              <w:t xml:space="preserve"> </w:t>
            </w:r>
            <w:r w:rsidRPr="008218E0">
              <w:rPr>
                <w:color w:val="231F20"/>
                <w:sz w:val="21"/>
              </w:rPr>
              <w:t>Attorney</w:t>
            </w:r>
            <w:r w:rsidRPr="008218E0">
              <w:rPr>
                <w:color w:val="231F20"/>
                <w:spacing w:val="9"/>
                <w:sz w:val="21"/>
              </w:rPr>
              <w:t xml:space="preserve"> </w:t>
            </w:r>
            <w:r w:rsidRPr="008218E0">
              <w:rPr>
                <w:color w:val="231F20"/>
                <w:sz w:val="21"/>
              </w:rPr>
              <w:t>appear</w:t>
            </w:r>
            <w:r w:rsidRPr="008218E0">
              <w:rPr>
                <w:color w:val="231F20"/>
                <w:spacing w:val="8"/>
                <w:sz w:val="21"/>
              </w:rPr>
              <w:t xml:space="preserve"> </w:t>
            </w:r>
            <w:r w:rsidRPr="008218E0">
              <w:rPr>
                <w:color w:val="231F20"/>
                <w:sz w:val="21"/>
              </w:rPr>
              <w:t>to</w:t>
            </w:r>
            <w:r w:rsidRPr="008218E0">
              <w:rPr>
                <w:color w:val="231F20"/>
                <w:spacing w:val="8"/>
                <w:sz w:val="21"/>
              </w:rPr>
              <w:t xml:space="preserve"> </w:t>
            </w:r>
            <w:r w:rsidRPr="008218E0">
              <w:rPr>
                <w:color w:val="231F20"/>
                <w:sz w:val="21"/>
              </w:rPr>
              <w:t>be</w:t>
            </w:r>
            <w:r w:rsidRPr="008218E0">
              <w:rPr>
                <w:color w:val="231F20"/>
                <w:spacing w:val="10"/>
                <w:sz w:val="21"/>
              </w:rPr>
              <w:t xml:space="preserve"> </w:t>
            </w:r>
            <w:r w:rsidRPr="008218E0">
              <w:rPr>
                <w:color w:val="231F20"/>
                <w:sz w:val="21"/>
              </w:rPr>
              <w:t>providing</w:t>
            </w:r>
            <w:r w:rsidRPr="008218E0">
              <w:rPr>
                <w:color w:val="231F20"/>
                <w:spacing w:val="8"/>
                <w:sz w:val="21"/>
              </w:rPr>
              <w:t xml:space="preserve"> </w:t>
            </w:r>
            <w:r w:rsidRPr="008218E0">
              <w:rPr>
                <w:color w:val="231F20"/>
                <w:sz w:val="21"/>
              </w:rPr>
              <w:t>effective</w:t>
            </w:r>
            <w:r w:rsidRPr="008218E0">
              <w:rPr>
                <w:color w:val="231F20"/>
                <w:spacing w:val="9"/>
                <w:sz w:val="21"/>
              </w:rPr>
              <w:t xml:space="preserve"> </w:t>
            </w:r>
            <w:r w:rsidRPr="008218E0">
              <w:rPr>
                <w:color w:val="231F20"/>
                <w:sz w:val="21"/>
              </w:rPr>
              <w:t>representation</w:t>
            </w:r>
            <w:r w:rsidRPr="008218E0">
              <w:rPr>
                <w:color w:val="231F20"/>
                <w:spacing w:val="8"/>
                <w:sz w:val="21"/>
              </w:rPr>
              <w:t xml:space="preserve"> </w:t>
            </w:r>
            <w:r w:rsidRPr="008218E0">
              <w:rPr>
                <w:color w:val="231F20"/>
                <w:spacing w:val="-5"/>
                <w:sz w:val="21"/>
              </w:rPr>
              <w:t>to</w:t>
            </w:r>
          </w:p>
          <w:p w14:paraId="1BF8B63F" w14:textId="77777777" w:rsidR="00F00E0C" w:rsidRPr="008218E0" w:rsidRDefault="003B010C">
            <w:pPr>
              <w:pStyle w:val="TableParagraph"/>
              <w:spacing w:before="29" w:line="232" w:lineRule="exact"/>
              <w:rPr>
                <w:sz w:val="21"/>
              </w:rPr>
            </w:pPr>
            <w:r w:rsidRPr="008218E0">
              <w:rPr>
                <w:color w:val="231F20"/>
                <w:sz w:val="21"/>
              </w:rPr>
              <w:t>their</w:t>
            </w:r>
            <w:r w:rsidRPr="008218E0">
              <w:rPr>
                <w:color w:val="231F20"/>
                <w:spacing w:val="5"/>
                <w:sz w:val="21"/>
              </w:rPr>
              <w:t xml:space="preserve"> </w:t>
            </w:r>
            <w:r w:rsidRPr="008218E0">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8218E0" w:rsidRDefault="003B010C">
            <w:pPr>
              <w:pStyle w:val="TableParagraph"/>
              <w:spacing w:before="147"/>
              <w:ind w:left="745"/>
              <w:rPr>
                <w:sz w:val="21"/>
              </w:rPr>
            </w:pPr>
            <w:r w:rsidRPr="00DB0570">
              <w:rPr>
                <w:color w:val="231F20"/>
                <w:sz w:val="21"/>
                <w:highlight w:val="yellow"/>
              </w:rPr>
              <w:t>Yes</w:t>
            </w:r>
            <w:r w:rsidRPr="008218E0">
              <w:rPr>
                <w:color w:val="231F20"/>
                <w:spacing w:val="50"/>
                <w:sz w:val="21"/>
              </w:rPr>
              <w:t xml:space="preserve"> </w:t>
            </w:r>
            <w:r w:rsidRPr="008218E0">
              <w:rPr>
                <w:color w:val="231F20"/>
                <w:sz w:val="21"/>
              </w:rPr>
              <w:t>/</w:t>
            </w:r>
            <w:r w:rsidRPr="008218E0">
              <w:rPr>
                <w:color w:val="231F20"/>
                <w:spacing w:val="51"/>
                <w:sz w:val="21"/>
              </w:rPr>
              <w:t xml:space="preserve"> </w:t>
            </w:r>
            <w:r w:rsidRPr="008218E0">
              <w:rPr>
                <w:color w:val="231F20"/>
                <w:sz w:val="21"/>
              </w:rPr>
              <w:t>No</w:t>
            </w:r>
            <w:r w:rsidRPr="008218E0">
              <w:rPr>
                <w:color w:val="231F20"/>
                <w:spacing w:val="51"/>
                <w:sz w:val="21"/>
              </w:rPr>
              <w:t xml:space="preserve"> </w:t>
            </w:r>
            <w:r w:rsidRPr="008218E0">
              <w:rPr>
                <w:color w:val="231F20"/>
                <w:sz w:val="21"/>
              </w:rPr>
              <w:t>/</w:t>
            </w:r>
            <w:r w:rsidRPr="008218E0">
              <w:rPr>
                <w:color w:val="231F20"/>
                <w:spacing w:val="51"/>
                <w:sz w:val="21"/>
              </w:rPr>
              <w:t xml:space="preserve"> </w:t>
            </w:r>
            <w:r w:rsidRPr="008218E0">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218E0" w:rsidRDefault="003B010C">
            <w:pPr>
              <w:pStyle w:val="TableParagraph"/>
              <w:spacing w:line="250" w:lineRule="exact"/>
              <w:rPr>
                <w:b/>
                <w:color w:val="231F20"/>
                <w:spacing w:val="-2"/>
                <w:sz w:val="21"/>
              </w:rPr>
            </w:pPr>
            <w:r w:rsidRPr="008218E0">
              <w:rPr>
                <w:b/>
                <w:color w:val="231F20"/>
                <w:sz w:val="21"/>
              </w:rPr>
              <w:lastRenderedPageBreak/>
              <w:t>Remarks/Recommendations/Notes</w:t>
            </w:r>
            <w:r w:rsidR="00D54894" w:rsidRPr="008218E0">
              <w:rPr>
                <w:b/>
                <w:color w:val="231F20"/>
                <w:spacing w:val="18"/>
                <w:sz w:val="21"/>
              </w:rPr>
              <w:t>:</w:t>
            </w:r>
          </w:p>
          <w:p w14:paraId="3CA2DBD2" w14:textId="77777777" w:rsidR="00ED111E" w:rsidRPr="008218E0" w:rsidRDefault="00ED111E" w:rsidP="00372966">
            <w:pPr>
              <w:pStyle w:val="BodyText"/>
              <w:rPr>
                <w:b w:val="0"/>
              </w:rPr>
            </w:pPr>
          </w:p>
          <w:p w14:paraId="735862F7" w14:textId="78300E1D" w:rsidR="00ED111E" w:rsidRDefault="00DB0570" w:rsidP="00372966">
            <w:pPr>
              <w:pStyle w:val="BodyText"/>
              <w:rPr>
                <w:b w:val="0"/>
              </w:rPr>
            </w:pPr>
            <w:r>
              <w:rPr>
                <w:b w:val="0"/>
              </w:rPr>
              <w:t>Steve</w:t>
            </w:r>
            <w:r w:rsidR="009C291C" w:rsidRPr="008218E0">
              <w:rPr>
                <w:b w:val="0"/>
              </w:rPr>
              <w:t xml:space="preserve"> had </w:t>
            </w:r>
            <w:r w:rsidR="00C8447E">
              <w:rPr>
                <w:b w:val="0"/>
              </w:rPr>
              <w:t>5</w:t>
            </w:r>
            <w:r w:rsidR="00552470" w:rsidRPr="008218E0">
              <w:rPr>
                <w:b w:val="0"/>
              </w:rPr>
              <w:t xml:space="preserve"> </w:t>
            </w:r>
            <w:r w:rsidR="00C8447E">
              <w:rPr>
                <w:b w:val="0"/>
              </w:rPr>
              <w:t xml:space="preserve">adult </w:t>
            </w:r>
            <w:r w:rsidR="009C291C" w:rsidRPr="008218E0">
              <w:rPr>
                <w:b w:val="0"/>
              </w:rPr>
              <w:t>c</w:t>
            </w:r>
            <w:r w:rsidR="00552470" w:rsidRPr="008218E0">
              <w:rPr>
                <w:b w:val="0"/>
              </w:rPr>
              <w:t xml:space="preserve">lients </w:t>
            </w:r>
            <w:proofErr w:type="gramStart"/>
            <w:r w:rsidR="00552470" w:rsidRPr="008218E0">
              <w:rPr>
                <w:b w:val="0"/>
              </w:rPr>
              <w:t>on</w:t>
            </w:r>
            <w:proofErr w:type="gramEnd"/>
            <w:r w:rsidR="00552470" w:rsidRPr="008218E0">
              <w:rPr>
                <w:b w:val="0"/>
              </w:rPr>
              <w:t xml:space="preserve"> </w:t>
            </w:r>
            <w:r w:rsidR="009C291C" w:rsidRPr="008218E0">
              <w:rPr>
                <w:b w:val="0"/>
              </w:rPr>
              <w:t>today</w:t>
            </w:r>
            <w:r w:rsidR="00552470" w:rsidRPr="008218E0">
              <w:rPr>
                <w:b w:val="0"/>
              </w:rPr>
              <w:t>’s court calendar</w:t>
            </w:r>
            <w:r w:rsidR="00582BB6" w:rsidRPr="008218E0">
              <w:rPr>
                <w:b w:val="0"/>
              </w:rPr>
              <w:t>:</w:t>
            </w:r>
          </w:p>
          <w:p w14:paraId="7EECD92C" w14:textId="77777777" w:rsidR="00E06F24" w:rsidRPr="008218E0" w:rsidRDefault="00E06F24" w:rsidP="00372966">
            <w:pPr>
              <w:pStyle w:val="BodyText"/>
              <w:rPr>
                <w:b w:val="0"/>
              </w:rPr>
            </w:pPr>
          </w:p>
          <w:p w14:paraId="2E9DE386" w14:textId="6CA9EA06" w:rsidR="009C291C" w:rsidRPr="008218E0" w:rsidRDefault="009C291C" w:rsidP="00EA1A11">
            <w:pPr>
              <w:pStyle w:val="ListParagraph"/>
              <w:numPr>
                <w:ilvl w:val="0"/>
                <w:numId w:val="6"/>
              </w:numPr>
              <w:rPr>
                <w:bCs/>
                <w:sz w:val="21"/>
                <w:szCs w:val="21"/>
              </w:rPr>
            </w:pPr>
            <w:r w:rsidRPr="008218E0">
              <w:rPr>
                <w:bCs/>
                <w:sz w:val="21"/>
                <w:szCs w:val="21"/>
                <w:u w:val="single"/>
              </w:rPr>
              <w:t>First Client</w:t>
            </w:r>
            <w:r w:rsidRPr="008218E0">
              <w:rPr>
                <w:bCs/>
                <w:sz w:val="21"/>
                <w:szCs w:val="21"/>
              </w:rPr>
              <w:t xml:space="preserve">: </w:t>
            </w:r>
            <w:r w:rsidR="00D20F64" w:rsidRPr="00187A83">
              <w:rPr>
                <w:b/>
                <w:sz w:val="21"/>
                <w:szCs w:val="21"/>
              </w:rPr>
              <w:t>Review</w:t>
            </w:r>
            <w:r w:rsidRPr="00187A83">
              <w:rPr>
                <w:b/>
                <w:sz w:val="21"/>
                <w:szCs w:val="21"/>
              </w:rPr>
              <w:t xml:space="preserve"> hearing</w:t>
            </w:r>
            <w:r w:rsidRPr="008218E0">
              <w:rPr>
                <w:bCs/>
                <w:sz w:val="21"/>
                <w:szCs w:val="21"/>
              </w:rPr>
              <w:t xml:space="preserve">. </w:t>
            </w:r>
            <w:r w:rsidR="00142BBA" w:rsidRPr="008218E0">
              <w:t>The client is out</w:t>
            </w:r>
            <w:r w:rsidR="00D20F64">
              <w:t xml:space="preserve"> </w:t>
            </w:r>
            <w:r w:rsidR="00142BBA" w:rsidRPr="008218E0">
              <w:t>of</w:t>
            </w:r>
            <w:r w:rsidR="00D20F64">
              <w:t xml:space="preserve"> </w:t>
            </w:r>
            <w:r w:rsidR="00142BBA" w:rsidRPr="008218E0">
              <w:t xml:space="preserve">custody and present in </w:t>
            </w:r>
            <w:r w:rsidR="00142BBA">
              <w:t>person</w:t>
            </w:r>
            <w:r w:rsidR="00142BBA" w:rsidRPr="008218E0">
              <w:t xml:space="preserve">. </w:t>
            </w:r>
          </w:p>
          <w:p w14:paraId="72F76EEB" w14:textId="32177890" w:rsidR="00E25C0F" w:rsidRDefault="00CB7416" w:rsidP="00187A83">
            <w:pPr>
              <w:pStyle w:val="ListParagraph"/>
              <w:numPr>
                <w:ilvl w:val="0"/>
                <w:numId w:val="14"/>
              </w:numPr>
            </w:pPr>
            <w:r>
              <w:t>Steve informed the court that t</w:t>
            </w:r>
            <w:r w:rsidR="0084377B">
              <w:t xml:space="preserve">he Settlement Conference was successful. </w:t>
            </w:r>
            <w:r w:rsidR="00E25C0F">
              <w:t>However, a</w:t>
            </w:r>
            <w:r w:rsidR="0084377B">
              <w:t xml:space="preserve"> Guilty Plea Agreement has not been prepared yet. </w:t>
            </w:r>
          </w:p>
          <w:p w14:paraId="0E614D3A" w14:textId="3E6F965C" w:rsidR="006F5929" w:rsidRDefault="0084377B" w:rsidP="00187A83">
            <w:pPr>
              <w:pStyle w:val="ListParagraph"/>
              <w:numPr>
                <w:ilvl w:val="0"/>
                <w:numId w:val="14"/>
              </w:numPr>
            </w:pPr>
            <w:r>
              <w:t xml:space="preserve">The court continued the </w:t>
            </w:r>
            <w:proofErr w:type="gramStart"/>
            <w:r>
              <w:t>earing</w:t>
            </w:r>
            <w:proofErr w:type="gramEnd"/>
            <w:r>
              <w:t xml:space="preserve"> </w:t>
            </w:r>
            <w:r w:rsidR="00E25C0F">
              <w:t>to 6/2/2025 at 9:00 a.m.</w:t>
            </w:r>
          </w:p>
          <w:p w14:paraId="0215EE8F" w14:textId="7375EAC6" w:rsidR="007D1B2D" w:rsidRDefault="006F5929" w:rsidP="00187A83">
            <w:pPr>
              <w:pStyle w:val="ListParagraph"/>
              <w:numPr>
                <w:ilvl w:val="0"/>
                <w:numId w:val="14"/>
              </w:numPr>
              <w:rPr>
                <w:u w:val="single"/>
              </w:rPr>
            </w:pPr>
            <w:r>
              <w:t>The court informed the parties that the c</w:t>
            </w:r>
            <w:r w:rsidR="0084377B">
              <w:t xml:space="preserve">ase </w:t>
            </w:r>
            <w:r>
              <w:t xml:space="preserve">will </w:t>
            </w:r>
            <w:r w:rsidR="0084377B">
              <w:t xml:space="preserve">remain set for </w:t>
            </w:r>
            <w:r>
              <w:t xml:space="preserve">jury </w:t>
            </w:r>
            <w:r w:rsidR="0084377B">
              <w:t>trial in case the resolution reached in the Settlement Conference does not actually go forward.</w:t>
            </w:r>
            <w:r w:rsidR="00153345">
              <w:t xml:space="preserve"> </w:t>
            </w:r>
          </w:p>
          <w:p w14:paraId="6B09BCC8" w14:textId="77777777" w:rsidR="007D1B2D" w:rsidRDefault="007D1B2D" w:rsidP="007D1B2D">
            <w:pPr>
              <w:pStyle w:val="ListParagraph"/>
              <w:ind w:left="720"/>
              <w:rPr>
                <w:u w:val="single"/>
              </w:rPr>
            </w:pPr>
          </w:p>
          <w:p w14:paraId="7180FBE0" w14:textId="4CAF7485" w:rsidR="00C3461A" w:rsidRPr="00142BBA" w:rsidRDefault="009C291C" w:rsidP="00EA1A11">
            <w:pPr>
              <w:pStyle w:val="ListParagraph"/>
              <w:numPr>
                <w:ilvl w:val="0"/>
                <w:numId w:val="6"/>
              </w:numPr>
              <w:rPr>
                <w:u w:val="single"/>
              </w:rPr>
            </w:pPr>
            <w:r w:rsidRPr="008218E0">
              <w:rPr>
                <w:u w:val="single"/>
              </w:rPr>
              <w:t xml:space="preserve">Second </w:t>
            </w:r>
            <w:r w:rsidR="004747CE" w:rsidRPr="008218E0">
              <w:rPr>
                <w:u w:val="single"/>
              </w:rPr>
              <w:t>C</w:t>
            </w:r>
            <w:r w:rsidRPr="008218E0">
              <w:rPr>
                <w:u w:val="single"/>
              </w:rPr>
              <w:t>lient</w:t>
            </w:r>
            <w:r w:rsidRPr="008218E0">
              <w:t xml:space="preserve">: </w:t>
            </w:r>
            <w:r w:rsidR="00D20F64" w:rsidRPr="00187A83">
              <w:rPr>
                <w:b/>
                <w:bCs/>
              </w:rPr>
              <w:t>Competency</w:t>
            </w:r>
            <w:r w:rsidRPr="00187A83">
              <w:rPr>
                <w:b/>
                <w:bCs/>
              </w:rPr>
              <w:t xml:space="preserve"> hearing</w:t>
            </w:r>
            <w:r w:rsidR="00006516" w:rsidRPr="008218E0">
              <w:t xml:space="preserve">. </w:t>
            </w:r>
            <w:r w:rsidRPr="008218E0">
              <w:t xml:space="preserve">The client </w:t>
            </w:r>
            <w:r w:rsidR="00B31176" w:rsidRPr="008218E0">
              <w:t>i</w:t>
            </w:r>
            <w:r w:rsidRPr="008218E0">
              <w:t xml:space="preserve">s </w:t>
            </w:r>
            <w:r w:rsidR="00AA197D">
              <w:t xml:space="preserve">in </w:t>
            </w:r>
            <w:r w:rsidRPr="008218E0">
              <w:t xml:space="preserve">custody and </w:t>
            </w:r>
            <w:r w:rsidR="00AA197D">
              <w:t xml:space="preserve">not </w:t>
            </w:r>
            <w:r w:rsidRPr="008218E0">
              <w:t xml:space="preserve">present in </w:t>
            </w:r>
            <w:r w:rsidR="00AA197D">
              <w:t>court</w:t>
            </w:r>
            <w:r w:rsidRPr="008218E0">
              <w:t xml:space="preserve">. </w:t>
            </w:r>
          </w:p>
          <w:p w14:paraId="602239D4" w14:textId="44EDAF8F" w:rsidR="00E445AF" w:rsidRDefault="00E445AF" w:rsidP="007A5F89">
            <w:pPr>
              <w:pStyle w:val="ListParagraph"/>
              <w:numPr>
                <w:ilvl w:val="0"/>
                <w:numId w:val="14"/>
              </w:numPr>
            </w:pPr>
            <w:r>
              <w:t xml:space="preserve">Deputy </w:t>
            </w:r>
            <w:r w:rsidR="005650CD">
              <w:t>A</w:t>
            </w:r>
            <w:r>
              <w:t xml:space="preserve">ttorney </w:t>
            </w:r>
            <w:r w:rsidR="005650CD">
              <w:t>G</w:t>
            </w:r>
            <w:r>
              <w:t xml:space="preserve">eneral </w:t>
            </w:r>
            <w:r w:rsidR="005650CD">
              <w:t>Smith</w:t>
            </w:r>
            <w:r>
              <w:t xml:space="preserve"> informed </w:t>
            </w:r>
            <w:r w:rsidR="007A5F89">
              <w:t xml:space="preserve">the court </w:t>
            </w:r>
            <w:r>
              <w:t>that t</w:t>
            </w:r>
            <w:r w:rsidR="005650CD">
              <w:t xml:space="preserve">he client was found incompetent by both mental health evaluations. </w:t>
            </w:r>
          </w:p>
          <w:p w14:paraId="6FD20116" w14:textId="55EE64F2" w:rsidR="00C818C8" w:rsidRDefault="005650CD" w:rsidP="007A5F89">
            <w:pPr>
              <w:pStyle w:val="ListParagraph"/>
              <w:numPr>
                <w:ilvl w:val="0"/>
                <w:numId w:val="14"/>
              </w:numPr>
            </w:pPr>
            <w:r>
              <w:t xml:space="preserve">The court stated that the client </w:t>
            </w:r>
            <w:r w:rsidR="00807D6E">
              <w:t xml:space="preserve">has a right to </w:t>
            </w:r>
            <w:r>
              <w:t xml:space="preserve">be present in court for the court to </w:t>
            </w:r>
            <w:proofErr w:type="gramStart"/>
            <w:r>
              <w:t>make a determination</w:t>
            </w:r>
            <w:proofErr w:type="gramEnd"/>
            <w:r>
              <w:t xml:space="preserve"> </w:t>
            </w:r>
            <w:r w:rsidR="00C818C8">
              <w:t>about</w:t>
            </w:r>
            <w:r>
              <w:t xml:space="preserve"> the client’s c</w:t>
            </w:r>
            <w:r w:rsidR="00807D6E">
              <w:t>ompetenc</w:t>
            </w:r>
            <w:r>
              <w:t>y based on those evaluations. The c</w:t>
            </w:r>
            <w:r w:rsidR="00C818C8">
              <w:t>ourt</w:t>
            </w:r>
            <w:r>
              <w:t xml:space="preserve"> will prepare an Order to Produce the client who is currently in custody</w:t>
            </w:r>
            <w:r w:rsidR="00C818C8">
              <w:t xml:space="preserve"> of the Nevada Department of Corrections</w:t>
            </w:r>
            <w:r>
              <w:t>.</w:t>
            </w:r>
            <w:r w:rsidR="007126DB">
              <w:t xml:space="preserve"> </w:t>
            </w:r>
          </w:p>
          <w:p w14:paraId="56CB9788" w14:textId="0A933F98" w:rsidR="007D1B2D" w:rsidRDefault="00C818C8" w:rsidP="007A5F89">
            <w:pPr>
              <w:pStyle w:val="ListParagraph"/>
              <w:numPr>
                <w:ilvl w:val="0"/>
                <w:numId w:val="14"/>
              </w:numPr>
            </w:pPr>
            <w:r>
              <w:t>The court continued today’s h</w:t>
            </w:r>
            <w:r w:rsidR="007126DB">
              <w:t>earing</w:t>
            </w:r>
            <w:r>
              <w:t xml:space="preserve"> to </w:t>
            </w:r>
            <w:r w:rsidR="007126DB">
              <w:t>6/11/2025 at 11:00 a.m.</w:t>
            </w:r>
          </w:p>
          <w:p w14:paraId="0605151C" w14:textId="77777777" w:rsidR="007D1B2D" w:rsidRPr="007D1B2D" w:rsidRDefault="007D1B2D" w:rsidP="007D1B2D">
            <w:pPr>
              <w:pStyle w:val="ListParagraph"/>
              <w:ind w:left="720"/>
            </w:pPr>
          </w:p>
          <w:p w14:paraId="53A1177C" w14:textId="6F9C35DF" w:rsidR="00434DC2" w:rsidRPr="00434DC2" w:rsidRDefault="00DB0570" w:rsidP="00EA1A11">
            <w:pPr>
              <w:pStyle w:val="ListParagraph"/>
              <w:numPr>
                <w:ilvl w:val="0"/>
                <w:numId w:val="6"/>
              </w:numPr>
            </w:pPr>
            <w:r w:rsidRPr="005F1D03">
              <w:rPr>
                <w:u w:val="single"/>
              </w:rPr>
              <w:t>Third Client</w:t>
            </w:r>
            <w:r w:rsidR="00D96C1F" w:rsidRPr="00D96C1F">
              <w:t xml:space="preserve">: </w:t>
            </w:r>
            <w:r w:rsidR="00D96C1F" w:rsidRPr="0018323A">
              <w:rPr>
                <w:b/>
                <w:bCs/>
              </w:rPr>
              <w:t>Arraignment hearing</w:t>
            </w:r>
            <w:r w:rsidR="00D96C1F" w:rsidRPr="00D96C1F">
              <w:t xml:space="preserve">. </w:t>
            </w:r>
            <w:r w:rsidR="00142BBA" w:rsidRPr="008218E0">
              <w:t>The client is out</w:t>
            </w:r>
            <w:r w:rsidR="00BF00F1">
              <w:t xml:space="preserve"> </w:t>
            </w:r>
            <w:r w:rsidR="00142BBA" w:rsidRPr="008218E0">
              <w:t>of</w:t>
            </w:r>
            <w:r w:rsidR="00BF00F1">
              <w:t xml:space="preserve"> </w:t>
            </w:r>
            <w:r w:rsidR="00142BBA" w:rsidRPr="008218E0">
              <w:t xml:space="preserve">custody and present in </w:t>
            </w:r>
            <w:r w:rsidR="00142BBA">
              <w:t>person</w:t>
            </w:r>
            <w:r w:rsidR="00142BBA" w:rsidRPr="008218E0">
              <w:t xml:space="preserve">. </w:t>
            </w:r>
          </w:p>
          <w:p w14:paraId="43ADEC38" w14:textId="77777777" w:rsidR="00EB0C12" w:rsidRDefault="00E469BB" w:rsidP="00E469BB">
            <w:pPr>
              <w:pStyle w:val="ListParagraph"/>
              <w:numPr>
                <w:ilvl w:val="0"/>
                <w:numId w:val="14"/>
              </w:numPr>
            </w:pPr>
            <w:r w:rsidRPr="00E469BB">
              <w:t xml:space="preserve">Steve </w:t>
            </w:r>
            <w:r>
              <w:t xml:space="preserve">informed the court that there was a </w:t>
            </w:r>
            <w:r w:rsidR="005D5640" w:rsidRPr="00E469BB">
              <w:t>Preliminary</w:t>
            </w:r>
            <w:r w:rsidR="005D5640">
              <w:t xml:space="preserve"> hearing in </w:t>
            </w:r>
            <w:r>
              <w:t xml:space="preserve">the </w:t>
            </w:r>
            <w:r w:rsidR="005D5640">
              <w:t xml:space="preserve">Justice Court. </w:t>
            </w:r>
            <w:r>
              <w:t>However, t</w:t>
            </w:r>
            <w:r w:rsidR="005D5640">
              <w:t xml:space="preserve">here is no transcript yet. </w:t>
            </w:r>
          </w:p>
          <w:p w14:paraId="288705D1" w14:textId="77777777" w:rsidR="00EB0C12" w:rsidRDefault="005D5640" w:rsidP="00E469BB">
            <w:pPr>
              <w:pStyle w:val="ListParagraph"/>
              <w:numPr>
                <w:ilvl w:val="0"/>
                <w:numId w:val="14"/>
              </w:numPr>
            </w:pPr>
            <w:r>
              <w:t xml:space="preserve">The client pled Not Guilty to: (1) Battery SBH, a category C felony, (2) Burglary of a Business, a category C felony. </w:t>
            </w:r>
          </w:p>
          <w:p w14:paraId="5555BEC5" w14:textId="6477DFDE" w:rsidR="009C1CA1" w:rsidRDefault="00433545" w:rsidP="00E469BB">
            <w:pPr>
              <w:pStyle w:val="ListParagraph"/>
              <w:numPr>
                <w:ilvl w:val="0"/>
                <w:numId w:val="14"/>
              </w:numPr>
            </w:pPr>
            <w:r>
              <w:t xml:space="preserve">Following the court canvass, the court accepted the clients Not Guilty </w:t>
            </w:r>
            <w:proofErr w:type="gramStart"/>
            <w:r w:rsidR="005D5640">
              <w:t>ple</w:t>
            </w:r>
            <w:r>
              <w:t>a</w:t>
            </w:r>
            <w:r w:rsidR="0026446D">
              <w:t>s</w:t>
            </w:r>
            <w:proofErr w:type="gramEnd"/>
            <w:r w:rsidR="005D5640">
              <w:t xml:space="preserve">. </w:t>
            </w:r>
          </w:p>
          <w:p w14:paraId="3356D94D" w14:textId="77777777" w:rsidR="009C1CA1" w:rsidRDefault="009C1CA1" w:rsidP="00E469BB">
            <w:pPr>
              <w:pStyle w:val="ListParagraph"/>
              <w:numPr>
                <w:ilvl w:val="0"/>
                <w:numId w:val="14"/>
              </w:numPr>
            </w:pPr>
            <w:r>
              <w:t>The client waived her right to a s</w:t>
            </w:r>
            <w:r w:rsidR="005D5640">
              <w:t xml:space="preserve">peedy trial. </w:t>
            </w:r>
          </w:p>
          <w:p w14:paraId="0D7B6E43" w14:textId="4301B3AD" w:rsidR="005D5640" w:rsidRDefault="005D5640" w:rsidP="00E469BB">
            <w:pPr>
              <w:pStyle w:val="ListParagraph"/>
              <w:numPr>
                <w:ilvl w:val="0"/>
                <w:numId w:val="14"/>
              </w:numPr>
            </w:pPr>
            <w:r>
              <w:t xml:space="preserve">Both parties request a Settlement Conference. No Trial date set today. </w:t>
            </w:r>
          </w:p>
          <w:p w14:paraId="0EF6261D" w14:textId="77777777" w:rsidR="00A47F93" w:rsidRDefault="009C1CA1" w:rsidP="009C1CA1">
            <w:pPr>
              <w:pStyle w:val="ListParagraph"/>
              <w:numPr>
                <w:ilvl w:val="0"/>
                <w:numId w:val="14"/>
              </w:numPr>
            </w:pPr>
            <w:r>
              <w:t xml:space="preserve">The court will </w:t>
            </w:r>
            <w:r w:rsidR="00A47F93">
              <w:t xml:space="preserve">schedule a Settlement Conference with the parties </w:t>
            </w:r>
            <w:proofErr w:type="gramStart"/>
            <w:r w:rsidR="00A47F93">
              <w:t>at a later date</w:t>
            </w:r>
            <w:proofErr w:type="gramEnd"/>
            <w:r w:rsidR="00A47F93">
              <w:t>.</w:t>
            </w:r>
          </w:p>
          <w:p w14:paraId="71675D7A" w14:textId="77777777" w:rsidR="00A40C9C" w:rsidRDefault="00A47F93" w:rsidP="009C1CA1">
            <w:pPr>
              <w:pStyle w:val="ListParagraph"/>
              <w:numPr>
                <w:ilvl w:val="0"/>
                <w:numId w:val="14"/>
              </w:numPr>
            </w:pPr>
            <w:r>
              <w:t xml:space="preserve">The </w:t>
            </w:r>
            <w:r w:rsidR="005D5640">
              <w:t xml:space="preserve">State brought up </w:t>
            </w:r>
            <w:r>
              <w:t xml:space="preserve">the fact </w:t>
            </w:r>
            <w:r w:rsidR="005D5640">
              <w:t>that</w:t>
            </w:r>
            <w:r>
              <w:t xml:space="preserve"> the</w:t>
            </w:r>
            <w:r w:rsidR="005D5640">
              <w:t xml:space="preserve"> client tested positive for methamphetamine at the last hearing in District Court</w:t>
            </w:r>
            <w:r w:rsidR="00CE196A">
              <w:t xml:space="preserve">. As a result, the last court hearing had to be continued. </w:t>
            </w:r>
            <w:r w:rsidR="0005471C">
              <w:t xml:space="preserve">The State </w:t>
            </w:r>
            <w:r w:rsidR="00276640">
              <w:t>reminded the court that the c</w:t>
            </w:r>
            <w:r w:rsidR="005D5640">
              <w:t xml:space="preserve">lient claimed she had a prescription medication that caused that dirty test. The agreement </w:t>
            </w:r>
            <w:r w:rsidR="00276640">
              <w:t xml:space="preserve">between the State and the </w:t>
            </w:r>
            <w:r w:rsidR="00F27029">
              <w:t xml:space="preserve">defense </w:t>
            </w:r>
            <w:r w:rsidR="005D5640">
              <w:t xml:space="preserve">was that the client would bring a copy of that prescription to account for the dirty test. </w:t>
            </w:r>
            <w:r w:rsidR="000D0B88">
              <w:t>The c</w:t>
            </w:r>
            <w:r w:rsidR="005D5640">
              <w:t xml:space="preserve">lient has not provided </w:t>
            </w:r>
            <w:r w:rsidR="000D0B88">
              <w:t xml:space="preserve">a copy of </w:t>
            </w:r>
            <w:r w:rsidR="005D5640">
              <w:t>that prescription</w:t>
            </w:r>
            <w:r w:rsidR="000D0B88">
              <w:t xml:space="preserve"> to the State or to the court</w:t>
            </w:r>
            <w:r w:rsidR="005D5640">
              <w:t xml:space="preserve">. </w:t>
            </w:r>
          </w:p>
          <w:p w14:paraId="06041589" w14:textId="77777777" w:rsidR="00A40C9C" w:rsidRDefault="00A40C9C" w:rsidP="009C1CA1">
            <w:pPr>
              <w:pStyle w:val="ListParagraph"/>
              <w:numPr>
                <w:ilvl w:val="0"/>
                <w:numId w:val="14"/>
              </w:numPr>
            </w:pPr>
            <w:r>
              <w:t xml:space="preserve">Steve </w:t>
            </w:r>
            <w:r w:rsidR="005D5640">
              <w:t>argue</w:t>
            </w:r>
            <w:r>
              <w:t>d</w:t>
            </w:r>
            <w:r w:rsidR="005D5640">
              <w:t xml:space="preserve"> that the issue</w:t>
            </w:r>
            <w:r>
              <w:t xml:space="preserve"> of the dirty test</w:t>
            </w:r>
            <w:r w:rsidR="005D5640">
              <w:t xml:space="preserve"> is now moot. </w:t>
            </w:r>
          </w:p>
          <w:p w14:paraId="686950E0" w14:textId="77777777" w:rsidR="009E1373" w:rsidRDefault="00A40C9C" w:rsidP="009C1CA1">
            <w:pPr>
              <w:pStyle w:val="ListParagraph"/>
              <w:numPr>
                <w:ilvl w:val="0"/>
                <w:numId w:val="14"/>
              </w:numPr>
            </w:pPr>
            <w:r>
              <w:t>The S</w:t>
            </w:r>
            <w:r w:rsidR="005D5640">
              <w:t xml:space="preserve">tate </w:t>
            </w:r>
            <w:r>
              <w:t xml:space="preserve">responded that it is not asking </w:t>
            </w:r>
            <w:r w:rsidR="005D5640">
              <w:t xml:space="preserve">for revocation of </w:t>
            </w:r>
            <w:r>
              <w:t>t</w:t>
            </w:r>
            <w:r w:rsidR="005D5640">
              <w:t xml:space="preserve">he </w:t>
            </w:r>
            <w:r>
              <w:t xml:space="preserve">client’s </w:t>
            </w:r>
            <w:r w:rsidR="005D5640">
              <w:t>release</w:t>
            </w:r>
            <w:r>
              <w:t xml:space="preserve"> from custody</w:t>
            </w:r>
            <w:r w:rsidR="005D5640">
              <w:t xml:space="preserve"> but is asking that client now be ordered to be subject to testing with Pretrial Services to</w:t>
            </w:r>
            <w:r w:rsidR="00140858">
              <w:t xml:space="preserve"> </w:t>
            </w:r>
            <w:proofErr w:type="gramStart"/>
            <w:r w:rsidR="00140858">
              <w:t>insure</w:t>
            </w:r>
            <w:proofErr w:type="gramEnd"/>
            <w:r w:rsidR="00140858">
              <w:t xml:space="preserve"> future </w:t>
            </w:r>
            <w:r w:rsidR="009E1373">
              <w:t xml:space="preserve">court </w:t>
            </w:r>
            <w:r w:rsidR="00140858">
              <w:t xml:space="preserve">hearings do not need to be continued due to dirty tests/drug use.  </w:t>
            </w:r>
          </w:p>
          <w:p w14:paraId="4E30F2D3" w14:textId="77777777" w:rsidR="009E1373" w:rsidRDefault="009E1373" w:rsidP="009C1CA1">
            <w:pPr>
              <w:pStyle w:val="ListParagraph"/>
              <w:numPr>
                <w:ilvl w:val="0"/>
                <w:numId w:val="14"/>
              </w:numPr>
            </w:pPr>
            <w:r>
              <w:t>Steve</w:t>
            </w:r>
            <w:r w:rsidR="00140858">
              <w:t xml:space="preserve"> argued that </w:t>
            </w:r>
            <w:proofErr w:type="gramStart"/>
            <w:r w:rsidR="00140858">
              <w:t>a condition</w:t>
            </w:r>
            <w:proofErr w:type="gramEnd"/>
            <w:r w:rsidR="00140858">
              <w:t xml:space="preserve"> of testing violates the client’s 4</w:t>
            </w:r>
            <w:r w:rsidR="00140858" w:rsidRPr="00140858">
              <w:rPr>
                <w:vertAlign w:val="superscript"/>
              </w:rPr>
              <w:t>th</w:t>
            </w:r>
            <w:r w:rsidR="00140858">
              <w:t xml:space="preserve"> Amendment rights. </w:t>
            </w:r>
          </w:p>
          <w:p w14:paraId="201B1B07" w14:textId="77777777" w:rsidR="00C779D2" w:rsidRDefault="009E1373" w:rsidP="009C1CA1">
            <w:pPr>
              <w:pStyle w:val="ListParagraph"/>
              <w:numPr>
                <w:ilvl w:val="0"/>
                <w:numId w:val="14"/>
              </w:numPr>
            </w:pPr>
            <w:r>
              <w:t xml:space="preserve">The </w:t>
            </w:r>
            <w:r w:rsidR="00140858">
              <w:t>State argue</w:t>
            </w:r>
            <w:r>
              <w:t>d</w:t>
            </w:r>
            <w:r w:rsidR="00140858">
              <w:t xml:space="preserve"> that the additional bail condition is reasonable </w:t>
            </w:r>
            <w:proofErr w:type="gramStart"/>
            <w:r w:rsidR="00140858">
              <w:t>in light of</w:t>
            </w:r>
            <w:proofErr w:type="gramEnd"/>
            <w:r w:rsidR="00140858">
              <w:t xml:space="preserve"> her positive test at the last </w:t>
            </w:r>
            <w:r w:rsidR="00C779D2">
              <w:t xml:space="preserve">court </w:t>
            </w:r>
            <w:r w:rsidR="00140858">
              <w:t>hearing</w:t>
            </w:r>
            <w:r w:rsidR="00C779D2">
              <w:t xml:space="preserve"> which </w:t>
            </w:r>
            <w:r w:rsidR="00140858">
              <w:t>requir</w:t>
            </w:r>
            <w:r w:rsidR="00C779D2">
              <w:t>ed</w:t>
            </w:r>
            <w:r w:rsidR="00140858">
              <w:t xml:space="preserve"> a continuance</w:t>
            </w:r>
            <w:r w:rsidR="00C779D2">
              <w:t xml:space="preserve"> and delay in the proceedings</w:t>
            </w:r>
            <w:r w:rsidR="00140858">
              <w:t xml:space="preserve">. </w:t>
            </w:r>
          </w:p>
          <w:p w14:paraId="4E6A7376" w14:textId="66BFBD7B" w:rsidR="00140858" w:rsidRDefault="00140858" w:rsidP="009E0A6B">
            <w:pPr>
              <w:pStyle w:val="ListParagraph"/>
              <w:numPr>
                <w:ilvl w:val="0"/>
                <w:numId w:val="14"/>
              </w:numPr>
            </w:pPr>
            <w:r>
              <w:t>Cochran clarified that the client did not test at the last hearing</w:t>
            </w:r>
            <w:r w:rsidR="00C779D2">
              <w:t xml:space="preserve"> but instead </w:t>
            </w:r>
            <w:proofErr w:type="gramStart"/>
            <w:r>
              <w:t>represented</w:t>
            </w:r>
            <w:proofErr w:type="gramEnd"/>
            <w:r>
              <w:t xml:space="preserve"> that she would test positive if she tested but that the positive would be the result of the medication.</w:t>
            </w:r>
            <w:r w:rsidR="009E0A6B">
              <w:t xml:space="preserve"> </w:t>
            </w:r>
            <w:r>
              <w:t>Cochran argue</w:t>
            </w:r>
            <w:r w:rsidR="009E0A6B">
              <w:t>d</w:t>
            </w:r>
            <w:r>
              <w:t xml:space="preserve"> that the court should continue with its policy to test on the day of court </w:t>
            </w:r>
            <w:r w:rsidR="009E0A6B">
              <w:t xml:space="preserve">but </w:t>
            </w:r>
            <w:r>
              <w:t xml:space="preserve">not on a random basis in between court hearings by Pretrial Services. </w:t>
            </w:r>
          </w:p>
          <w:p w14:paraId="29A9C2F6" w14:textId="77777777" w:rsidR="003A7C69" w:rsidRDefault="003A7C69" w:rsidP="003A7C69">
            <w:pPr>
              <w:pStyle w:val="ListParagraph"/>
              <w:numPr>
                <w:ilvl w:val="0"/>
                <w:numId w:val="14"/>
              </w:numPr>
            </w:pPr>
            <w:r>
              <w:t xml:space="preserve">The </w:t>
            </w:r>
            <w:r w:rsidR="00140858">
              <w:t xml:space="preserve">State </w:t>
            </w:r>
            <w:r>
              <w:t xml:space="preserve">repeated that it </w:t>
            </w:r>
            <w:r w:rsidR="00140858">
              <w:t xml:space="preserve">still wants </w:t>
            </w:r>
            <w:r>
              <w:t xml:space="preserve">a copy of </w:t>
            </w:r>
            <w:r w:rsidR="00140858">
              <w:t xml:space="preserve">the prescription. </w:t>
            </w:r>
          </w:p>
          <w:p w14:paraId="5591C22E" w14:textId="77777777" w:rsidR="00FE7955" w:rsidRDefault="003A7C69" w:rsidP="00FE7955">
            <w:pPr>
              <w:pStyle w:val="ListParagraph"/>
              <w:numPr>
                <w:ilvl w:val="0"/>
                <w:numId w:val="14"/>
              </w:numPr>
            </w:pPr>
            <w:r>
              <w:t>Steve</w:t>
            </w:r>
            <w:r w:rsidR="00140858">
              <w:t xml:space="preserve"> argue</w:t>
            </w:r>
            <w:r>
              <w:t>d</w:t>
            </w:r>
            <w:r w:rsidR="00140858">
              <w:t xml:space="preserve"> that the defense no longer needs to provide </w:t>
            </w:r>
            <w:r w:rsidR="00BE2564">
              <w:t xml:space="preserve">the </w:t>
            </w:r>
            <w:r w:rsidR="00140858">
              <w:t xml:space="preserve">prescription. </w:t>
            </w:r>
          </w:p>
          <w:p w14:paraId="6A721C47" w14:textId="77777777" w:rsidR="00FE7955" w:rsidRDefault="00BE2564" w:rsidP="00FE7955">
            <w:pPr>
              <w:pStyle w:val="ListParagraph"/>
              <w:numPr>
                <w:ilvl w:val="0"/>
                <w:numId w:val="14"/>
              </w:numPr>
            </w:pPr>
            <w:r>
              <w:t xml:space="preserve">The </w:t>
            </w:r>
            <w:r w:rsidR="00140858">
              <w:t xml:space="preserve">Court ordered that the prescription </w:t>
            </w:r>
            <w:r>
              <w:t xml:space="preserve">shall </w:t>
            </w:r>
            <w:r w:rsidR="00140858">
              <w:t xml:space="preserve">be produced </w:t>
            </w:r>
            <w:r>
              <w:t>to</w:t>
            </w:r>
            <w:r w:rsidR="00140858">
              <w:t xml:space="preserve"> the court</w:t>
            </w:r>
            <w:r w:rsidR="00284B2A">
              <w:t>.</w:t>
            </w:r>
          </w:p>
          <w:p w14:paraId="172A26F7" w14:textId="31B3ADCC" w:rsidR="007D1B2D" w:rsidRDefault="00140858" w:rsidP="00FE7955">
            <w:pPr>
              <w:pStyle w:val="ListParagraph"/>
              <w:numPr>
                <w:ilvl w:val="0"/>
                <w:numId w:val="14"/>
              </w:numPr>
            </w:pPr>
            <w:r>
              <w:t xml:space="preserve">Note: </w:t>
            </w:r>
            <w:r w:rsidR="005F1D03">
              <w:t>Steve made a valiant e</w:t>
            </w:r>
            <w:r>
              <w:t xml:space="preserve">ffort to protect </w:t>
            </w:r>
            <w:r w:rsidR="005F1D03">
              <w:t xml:space="preserve">his </w:t>
            </w:r>
            <w:r>
              <w:t>client</w:t>
            </w:r>
            <w:r w:rsidR="005F1D03">
              <w:t>.</w:t>
            </w:r>
          </w:p>
          <w:p w14:paraId="043DA1E6" w14:textId="77777777" w:rsidR="007D1B2D" w:rsidRDefault="007D1B2D" w:rsidP="007D1B2D">
            <w:pPr>
              <w:pStyle w:val="ListParagraph"/>
              <w:ind w:left="720"/>
            </w:pPr>
          </w:p>
          <w:p w14:paraId="7D916E1D" w14:textId="77777777" w:rsidR="001923F0" w:rsidRDefault="001923F0" w:rsidP="007D1B2D">
            <w:pPr>
              <w:pStyle w:val="ListParagraph"/>
              <w:ind w:left="720"/>
            </w:pPr>
          </w:p>
          <w:p w14:paraId="798DDA69" w14:textId="77777777" w:rsidR="005F1D03" w:rsidRDefault="005F1D03" w:rsidP="007D1B2D">
            <w:pPr>
              <w:pStyle w:val="ListParagraph"/>
              <w:ind w:left="720"/>
            </w:pPr>
          </w:p>
          <w:p w14:paraId="08D8BD41" w14:textId="393677C4" w:rsidR="005F1D03" w:rsidRPr="005F1D03" w:rsidRDefault="005F1D03" w:rsidP="005F1D03">
            <w:pPr>
              <w:pStyle w:val="TableParagraph"/>
              <w:spacing w:line="250" w:lineRule="exact"/>
              <w:rPr>
                <w:b/>
                <w:color w:val="231F20"/>
                <w:spacing w:val="-2"/>
                <w:sz w:val="21"/>
              </w:rPr>
            </w:pPr>
            <w:r>
              <w:rPr>
                <w:b/>
                <w:color w:val="231F20"/>
                <w:sz w:val="21"/>
              </w:rPr>
              <w:lastRenderedPageBreak/>
              <w:t xml:space="preserve">   </w:t>
            </w:r>
            <w:r w:rsidRPr="008218E0">
              <w:rPr>
                <w:b/>
                <w:color w:val="231F20"/>
                <w:sz w:val="21"/>
              </w:rPr>
              <w:t>Remarks/Recommendations/Notes</w:t>
            </w:r>
            <w:r w:rsidR="001923F0">
              <w:rPr>
                <w:b/>
                <w:color w:val="231F20"/>
                <w:sz w:val="21"/>
              </w:rPr>
              <w:t xml:space="preserve"> (continued from the previous page)</w:t>
            </w:r>
            <w:r w:rsidRPr="008218E0">
              <w:rPr>
                <w:b/>
                <w:color w:val="231F20"/>
                <w:spacing w:val="18"/>
                <w:sz w:val="21"/>
              </w:rPr>
              <w:t>:</w:t>
            </w:r>
          </w:p>
          <w:p w14:paraId="3D65708A" w14:textId="77777777" w:rsidR="005F1D03" w:rsidRPr="007D1B2D" w:rsidRDefault="005F1D03" w:rsidP="007D1B2D">
            <w:pPr>
              <w:pStyle w:val="ListParagraph"/>
              <w:ind w:left="720"/>
            </w:pPr>
          </w:p>
          <w:p w14:paraId="2759AEAE" w14:textId="0C07829B" w:rsidR="00547CB8" w:rsidRDefault="002D3D9F" w:rsidP="00EA1A11">
            <w:pPr>
              <w:pStyle w:val="ListParagraph"/>
              <w:numPr>
                <w:ilvl w:val="0"/>
                <w:numId w:val="6"/>
              </w:numPr>
            </w:pPr>
            <w:r w:rsidRPr="001923F0">
              <w:rPr>
                <w:u w:val="single"/>
              </w:rPr>
              <w:t>Fourth Client</w:t>
            </w:r>
            <w:r w:rsidRPr="002D3D9F">
              <w:t xml:space="preserve">: </w:t>
            </w:r>
            <w:r w:rsidR="00D20F64" w:rsidRPr="001923F0">
              <w:rPr>
                <w:b/>
                <w:bCs/>
              </w:rPr>
              <w:t>Arraignment</w:t>
            </w:r>
            <w:r w:rsidRPr="001923F0">
              <w:rPr>
                <w:b/>
                <w:bCs/>
              </w:rPr>
              <w:t xml:space="preserve"> hearing</w:t>
            </w:r>
            <w:r w:rsidRPr="002D3D9F">
              <w:t>.</w:t>
            </w:r>
            <w:r>
              <w:t xml:space="preserve"> </w:t>
            </w:r>
            <w:r w:rsidRPr="008218E0">
              <w:t>The client is out</w:t>
            </w:r>
            <w:r w:rsidR="00BF00F1">
              <w:t xml:space="preserve"> </w:t>
            </w:r>
            <w:r w:rsidRPr="008218E0">
              <w:t>of</w:t>
            </w:r>
            <w:r w:rsidR="00BF00F1">
              <w:t xml:space="preserve"> </w:t>
            </w:r>
            <w:r w:rsidRPr="008218E0">
              <w:t>custody and present in</w:t>
            </w:r>
            <w:r>
              <w:t xml:space="preserve"> </w:t>
            </w:r>
            <w:r w:rsidR="00BF00F1">
              <w:t>Person</w:t>
            </w:r>
            <w:r>
              <w:t>.</w:t>
            </w:r>
          </w:p>
          <w:p w14:paraId="0F7647AD" w14:textId="77777777" w:rsidR="00BF46E9" w:rsidRDefault="00DA1F45" w:rsidP="00DA1F45">
            <w:pPr>
              <w:pStyle w:val="ListParagraph"/>
              <w:numPr>
                <w:ilvl w:val="0"/>
                <w:numId w:val="14"/>
              </w:numPr>
            </w:pPr>
            <w:r w:rsidRPr="00DA1F45">
              <w:t>Steve</w:t>
            </w:r>
            <w:r>
              <w:t xml:space="preserve"> informed the court that t</w:t>
            </w:r>
            <w:r w:rsidR="00D14849" w:rsidRPr="00DA1F45">
              <w:t>here</w:t>
            </w:r>
            <w:r w:rsidR="00D14849">
              <w:t xml:space="preserve"> was a preliminary hearing in the Justice </w:t>
            </w:r>
            <w:proofErr w:type="gramStart"/>
            <w:r w:rsidR="00D14849">
              <w:t>Court</w:t>
            </w:r>
            <w:proofErr w:type="gramEnd"/>
            <w:r>
              <w:t xml:space="preserve"> but n</w:t>
            </w:r>
            <w:r w:rsidR="00D14849">
              <w:t>o transcript</w:t>
            </w:r>
            <w:r>
              <w:t xml:space="preserve"> is available</w:t>
            </w:r>
            <w:r w:rsidR="00D14849">
              <w:t xml:space="preserve"> yet. </w:t>
            </w:r>
          </w:p>
          <w:p w14:paraId="6F670545" w14:textId="77777777" w:rsidR="00BF46E9" w:rsidRDefault="00BF46E9" w:rsidP="00DA1F45">
            <w:pPr>
              <w:pStyle w:val="ListParagraph"/>
              <w:numPr>
                <w:ilvl w:val="0"/>
                <w:numId w:val="14"/>
              </w:numPr>
            </w:pPr>
            <w:r>
              <w:t>The c</w:t>
            </w:r>
            <w:r w:rsidR="00D14849">
              <w:t>lient pled Not Guilty to</w:t>
            </w:r>
            <w:r>
              <w:t>:</w:t>
            </w:r>
            <w:r w:rsidR="00D14849">
              <w:t xml:space="preserve"> (1) Embezzlement, a category B felony; (2) Embezzlement, a category B felony; </w:t>
            </w:r>
            <w:proofErr w:type="gramStart"/>
            <w:r w:rsidR="00D14849">
              <w:t>and,</w:t>
            </w:r>
            <w:proofErr w:type="gramEnd"/>
            <w:r w:rsidR="00D14849">
              <w:t xml:space="preserve"> (3) Embezzlement, a category B felony. [Note: the property allegedly embezzled in each count is a different firearm.] </w:t>
            </w:r>
          </w:p>
          <w:p w14:paraId="4DCC3129" w14:textId="77777777" w:rsidR="00374983" w:rsidRDefault="00374983" w:rsidP="00DA1F45">
            <w:pPr>
              <w:pStyle w:val="ListParagraph"/>
              <w:numPr>
                <w:ilvl w:val="0"/>
                <w:numId w:val="14"/>
              </w:numPr>
            </w:pPr>
            <w:r>
              <w:t xml:space="preserve">Following the court canvass, the court accepted the Not Guilty </w:t>
            </w:r>
            <w:proofErr w:type="gramStart"/>
            <w:r>
              <w:t>pleas</w:t>
            </w:r>
            <w:proofErr w:type="gramEnd"/>
            <w:r>
              <w:t>.</w:t>
            </w:r>
          </w:p>
          <w:p w14:paraId="4B7B7EF0" w14:textId="77777777" w:rsidR="0065548A" w:rsidRDefault="00374983" w:rsidP="00DA1F45">
            <w:pPr>
              <w:pStyle w:val="ListParagraph"/>
              <w:numPr>
                <w:ilvl w:val="0"/>
                <w:numId w:val="14"/>
              </w:numPr>
            </w:pPr>
            <w:r>
              <w:t xml:space="preserve">The client waived </w:t>
            </w:r>
            <w:r w:rsidR="0065548A">
              <w:t>his right to a s</w:t>
            </w:r>
            <w:r w:rsidR="00D14849">
              <w:t xml:space="preserve">peedy trial. </w:t>
            </w:r>
          </w:p>
          <w:p w14:paraId="71E74066" w14:textId="77777777" w:rsidR="00433545" w:rsidRDefault="0065548A" w:rsidP="00DA1F45">
            <w:pPr>
              <w:pStyle w:val="ListParagraph"/>
              <w:numPr>
                <w:ilvl w:val="0"/>
                <w:numId w:val="14"/>
              </w:numPr>
            </w:pPr>
            <w:r>
              <w:t xml:space="preserve">Steve </w:t>
            </w:r>
            <w:r w:rsidR="00D14849">
              <w:t>informed the court that the defense will be filing a Pretrial Writ of Habeas Corpus alleging that insufficient evidence was presented at the preliminary hearing.</w:t>
            </w:r>
            <w:r w:rsidR="00D14849">
              <w:t xml:space="preserve"> </w:t>
            </w:r>
          </w:p>
          <w:p w14:paraId="6C7767BC" w14:textId="6149A40D" w:rsidR="007D1B2D" w:rsidRDefault="00433545" w:rsidP="00DA1F45">
            <w:pPr>
              <w:pStyle w:val="ListParagraph"/>
              <w:numPr>
                <w:ilvl w:val="0"/>
                <w:numId w:val="14"/>
              </w:numPr>
            </w:pPr>
            <w:r>
              <w:t xml:space="preserve">The court set a </w:t>
            </w:r>
            <w:r w:rsidR="007F514F">
              <w:t>Review hearing</w:t>
            </w:r>
            <w:r>
              <w:t xml:space="preserve"> for</w:t>
            </w:r>
            <w:r w:rsidR="007F514F">
              <w:t xml:space="preserve"> 6/30/2025 at 9:00 a.m.</w:t>
            </w:r>
          </w:p>
          <w:p w14:paraId="3CCCF940" w14:textId="77777777" w:rsidR="007D1B2D" w:rsidRPr="007D1B2D" w:rsidRDefault="007D1B2D" w:rsidP="007D1B2D">
            <w:pPr>
              <w:pStyle w:val="ListParagraph"/>
              <w:ind w:left="720"/>
            </w:pPr>
          </w:p>
          <w:p w14:paraId="5757C660" w14:textId="4B78984C" w:rsidR="00C800CF" w:rsidRDefault="00C800CF" w:rsidP="00C800CF">
            <w:pPr>
              <w:pStyle w:val="ListParagraph"/>
              <w:numPr>
                <w:ilvl w:val="0"/>
                <w:numId w:val="6"/>
              </w:numPr>
            </w:pPr>
            <w:r w:rsidRPr="00CC2A0B">
              <w:rPr>
                <w:u w:val="single"/>
              </w:rPr>
              <w:t>F</w:t>
            </w:r>
            <w:r w:rsidRPr="00CC2A0B">
              <w:rPr>
                <w:u w:val="single"/>
              </w:rPr>
              <w:t>if</w:t>
            </w:r>
            <w:r w:rsidRPr="00CC2A0B">
              <w:rPr>
                <w:u w:val="single"/>
              </w:rPr>
              <w:t>th Client</w:t>
            </w:r>
            <w:r w:rsidRPr="002D3D9F">
              <w:t xml:space="preserve">: </w:t>
            </w:r>
            <w:r w:rsidRPr="005F1D03">
              <w:rPr>
                <w:b/>
                <w:bCs/>
              </w:rPr>
              <w:t>Arraignment hearing</w:t>
            </w:r>
            <w:r w:rsidRPr="002D3D9F">
              <w:t>.</w:t>
            </w:r>
            <w:r>
              <w:t xml:space="preserve"> </w:t>
            </w:r>
            <w:r w:rsidRPr="008218E0">
              <w:t xml:space="preserve">The client is </w:t>
            </w:r>
            <w:r>
              <w:t>in</w:t>
            </w:r>
            <w:r>
              <w:t xml:space="preserve"> </w:t>
            </w:r>
            <w:r w:rsidRPr="008218E0">
              <w:t>custody and present in</w:t>
            </w:r>
            <w:r>
              <w:t xml:space="preserve"> Person.</w:t>
            </w:r>
          </w:p>
          <w:p w14:paraId="7B3ED17E" w14:textId="77777777" w:rsidR="005A0312" w:rsidRDefault="005A0312" w:rsidP="005A0312">
            <w:pPr>
              <w:pStyle w:val="ListParagraph"/>
              <w:numPr>
                <w:ilvl w:val="0"/>
                <w:numId w:val="14"/>
              </w:numPr>
            </w:pPr>
            <w:r>
              <w:t>Steve informed the court that th</w:t>
            </w:r>
            <w:r w:rsidR="008670F4">
              <w:t>ere was a preliminary hearing in Justice Court</w:t>
            </w:r>
            <w:r>
              <w:t xml:space="preserve"> and that the transcript </w:t>
            </w:r>
            <w:proofErr w:type="gramStart"/>
            <w:r>
              <w:t>has</w:t>
            </w:r>
            <w:proofErr w:type="gramEnd"/>
            <w:r>
              <w:t xml:space="preserve"> been prepared</w:t>
            </w:r>
            <w:r w:rsidR="008670F4">
              <w:t xml:space="preserve">. </w:t>
            </w:r>
          </w:p>
          <w:p w14:paraId="3EBDE722" w14:textId="77777777" w:rsidR="005A0312" w:rsidRDefault="008670F4" w:rsidP="005A0312">
            <w:pPr>
              <w:pStyle w:val="ListParagraph"/>
              <w:numPr>
                <w:ilvl w:val="0"/>
                <w:numId w:val="14"/>
              </w:numPr>
            </w:pPr>
            <w:r>
              <w:t xml:space="preserve">The court </w:t>
            </w:r>
            <w:r w:rsidR="005A0312">
              <w:t xml:space="preserve">confirmed that it </w:t>
            </w:r>
            <w:r>
              <w:t xml:space="preserve">has received a copy of the transcript. </w:t>
            </w:r>
          </w:p>
          <w:p w14:paraId="7A612D19" w14:textId="77777777" w:rsidR="00D1299E" w:rsidRDefault="005A0312" w:rsidP="005A0312">
            <w:pPr>
              <w:pStyle w:val="ListParagraph"/>
              <w:numPr>
                <w:ilvl w:val="0"/>
                <w:numId w:val="14"/>
              </w:numPr>
            </w:pPr>
            <w:r>
              <w:t>Steve</w:t>
            </w:r>
            <w:r w:rsidR="008670F4">
              <w:t xml:space="preserve"> informed the court that the client made the decision this morning to accept the settlement offer from the state. The Guilty Plea Agreement was reviewed and signed this morning and filed in open court. </w:t>
            </w:r>
          </w:p>
          <w:p w14:paraId="089CE8DA" w14:textId="77777777" w:rsidR="00D1299E" w:rsidRDefault="008670F4" w:rsidP="005A0312">
            <w:pPr>
              <w:pStyle w:val="ListParagraph"/>
              <w:numPr>
                <w:ilvl w:val="0"/>
                <w:numId w:val="14"/>
              </w:numPr>
            </w:pPr>
            <w:r>
              <w:t xml:space="preserve">The </w:t>
            </w:r>
            <w:r w:rsidR="00D1299E">
              <w:t xml:space="preserve">court noted that the </w:t>
            </w:r>
            <w:r>
              <w:t xml:space="preserve">client did not fill in the date of her signature in the Guilty Plea Agreement. By stipulation of the parties, today’s date was filled in by the judge. [Note: the judge confirmed with the client that she signed the agreement today.] </w:t>
            </w:r>
          </w:p>
          <w:p w14:paraId="76BD0C7F" w14:textId="77777777" w:rsidR="00310B6F" w:rsidRDefault="008670F4" w:rsidP="005A0312">
            <w:pPr>
              <w:pStyle w:val="ListParagraph"/>
              <w:numPr>
                <w:ilvl w:val="0"/>
                <w:numId w:val="14"/>
              </w:numPr>
            </w:pPr>
            <w:r>
              <w:t xml:space="preserve">The client pled Guilty to (1) Possession of a Controlled Substance (methamphetamine), a category E felony. </w:t>
            </w:r>
            <w:r w:rsidR="00310B6F">
              <w:t xml:space="preserve">In exchange for the guilty plea, the </w:t>
            </w:r>
            <w:r>
              <w:t xml:space="preserve">State </w:t>
            </w:r>
            <w:r w:rsidR="00310B6F">
              <w:t xml:space="preserve">has </w:t>
            </w:r>
            <w:r>
              <w:t>agree</w:t>
            </w:r>
            <w:r w:rsidR="00310B6F">
              <w:t>d not to oppose</w:t>
            </w:r>
            <w:r>
              <w:t xml:space="preserve"> diversion with </w:t>
            </w:r>
            <w:r w:rsidR="00310B6F">
              <w:t xml:space="preserve">the </w:t>
            </w:r>
            <w:r>
              <w:t xml:space="preserve">Pershing County Drug Court treatment program. </w:t>
            </w:r>
          </w:p>
          <w:p w14:paraId="4EFC4366" w14:textId="77777777" w:rsidR="00754E14" w:rsidRDefault="008670F4" w:rsidP="005A0312">
            <w:pPr>
              <w:pStyle w:val="ListParagraph"/>
              <w:numPr>
                <w:ilvl w:val="0"/>
                <w:numId w:val="14"/>
              </w:numPr>
            </w:pPr>
            <w:r>
              <w:t xml:space="preserve">Following the court canvass, the court accepted the Guilty plea. The court granted the diversion today. The client is placed under the supervision of P&amp;P with all standard conditions of Probation for a period of 18 months (can be extended if needed). </w:t>
            </w:r>
            <w:r w:rsidR="00510AEB">
              <w:t xml:space="preserve">The court also ordered the client to pay a </w:t>
            </w:r>
            <w:r>
              <w:t xml:space="preserve">$25 </w:t>
            </w:r>
            <w:r w:rsidR="00510AEB">
              <w:t>administrative assessment fee</w:t>
            </w:r>
            <w:r>
              <w:t>,</w:t>
            </w:r>
            <w:r w:rsidR="00510AEB">
              <w:t xml:space="preserve"> a </w:t>
            </w:r>
            <w:r>
              <w:t>$3 DNA assessment</w:t>
            </w:r>
            <w:r w:rsidR="00510AEB">
              <w:t xml:space="preserve"> fee</w:t>
            </w:r>
            <w:r>
              <w:t>,</w:t>
            </w:r>
            <w:r w:rsidR="00510AEB">
              <w:t xml:space="preserve"> and a</w:t>
            </w:r>
            <w:r>
              <w:t xml:space="preserve"> $60 </w:t>
            </w:r>
            <w:r w:rsidR="00754E14">
              <w:t>chemical analysis</w:t>
            </w:r>
            <w:r>
              <w:t xml:space="preserve"> fee. The court ordered the client to</w:t>
            </w:r>
            <w:r w:rsidR="00CB7416">
              <w:t xml:space="preserve"> </w:t>
            </w:r>
            <w:r w:rsidR="00CB7416">
              <w:t xml:space="preserve">obtain a Substance Use Evaluation through the Drug Court and to begin the Drug Court program immediately (next Wednesday is the next Drug Court hearing). </w:t>
            </w:r>
          </w:p>
          <w:p w14:paraId="6109DD5A" w14:textId="77777777" w:rsidR="00754E14" w:rsidRDefault="00754E14" w:rsidP="005A0312">
            <w:pPr>
              <w:pStyle w:val="ListParagraph"/>
              <w:numPr>
                <w:ilvl w:val="0"/>
                <w:numId w:val="14"/>
              </w:numPr>
            </w:pPr>
            <w:r>
              <w:t>Steve</w:t>
            </w:r>
            <w:r w:rsidR="00CB7416">
              <w:t xml:space="preserve"> requested that the client be released from custody today. </w:t>
            </w:r>
          </w:p>
          <w:p w14:paraId="2A4F31C5" w14:textId="62241991" w:rsidR="00547CB8" w:rsidRDefault="00754E14" w:rsidP="005A0312">
            <w:pPr>
              <w:pStyle w:val="ListParagraph"/>
              <w:numPr>
                <w:ilvl w:val="0"/>
                <w:numId w:val="14"/>
              </w:numPr>
            </w:pPr>
            <w:r>
              <w:t xml:space="preserve">The </w:t>
            </w:r>
            <w:r w:rsidR="00CB7416">
              <w:t>State did not object</w:t>
            </w:r>
            <w:r>
              <w:t xml:space="preserve"> to the client being released on her own recognizance</w:t>
            </w:r>
            <w:r w:rsidR="00CB7416">
              <w:t xml:space="preserve">. </w:t>
            </w:r>
            <w:proofErr w:type="gramStart"/>
            <w:r w:rsidR="00CB7416">
              <w:t>he</w:t>
            </w:r>
            <w:proofErr w:type="gramEnd"/>
            <w:r w:rsidR="00CB7416">
              <w:t xml:space="preserve"> </w:t>
            </w:r>
            <w:proofErr w:type="gramStart"/>
            <w:r w:rsidR="00CB7416">
              <w:t>court</w:t>
            </w:r>
            <w:proofErr w:type="gramEnd"/>
            <w:r w:rsidR="00CB7416">
              <w:t xml:space="preserve"> ordered the client released from custody today</w:t>
            </w:r>
            <w:r w:rsidR="00CB7416">
              <w:t>.</w:t>
            </w:r>
          </w:p>
          <w:p w14:paraId="7F7FDFC6" w14:textId="77777777" w:rsidR="00547CB8" w:rsidRDefault="00547CB8" w:rsidP="00647B29">
            <w:pPr>
              <w:ind w:left="720"/>
            </w:pPr>
          </w:p>
          <w:p w14:paraId="3057BD60" w14:textId="77777777" w:rsidR="00547CB8" w:rsidRDefault="00547CB8" w:rsidP="00647B29">
            <w:pPr>
              <w:ind w:left="720"/>
            </w:pPr>
          </w:p>
          <w:p w14:paraId="3DF4088F" w14:textId="77777777" w:rsidR="00547CB8" w:rsidRPr="00D96C1F" w:rsidRDefault="00547CB8" w:rsidP="00647B29">
            <w:pPr>
              <w:ind w:left="720"/>
            </w:pPr>
          </w:p>
          <w:p w14:paraId="61787A7D" w14:textId="77777777" w:rsidR="007901BD" w:rsidRDefault="007901BD" w:rsidP="007901BD">
            <w:pPr>
              <w:pStyle w:val="ListParagraph"/>
              <w:ind w:left="720"/>
              <w:rPr>
                <w:u w:val="single"/>
              </w:rPr>
            </w:pPr>
          </w:p>
          <w:p w14:paraId="26CFE2FB" w14:textId="77777777" w:rsidR="007901BD" w:rsidRDefault="007901BD" w:rsidP="007901BD">
            <w:pPr>
              <w:pStyle w:val="ListParagraph"/>
              <w:ind w:left="720"/>
              <w:rPr>
                <w:u w:val="single"/>
              </w:rPr>
            </w:pPr>
          </w:p>
          <w:p w14:paraId="0AA3CA6B" w14:textId="77777777" w:rsidR="007901BD" w:rsidRDefault="007901BD" w:rsidP="007901BD">
            <w:pPr>
              <w:pStyle w:val="ListParagraph"/>
              <w:ind w:left="720"/>
              <w:rPr>
                <w:u w:val="single"/>
              </w:rPr>
            </w:pPr>
          </w:p>
          <w:p w14:paraId="27CBD336" w14:textId="5009942B" w:rsidR="007901BD" w:rsidRPr="006B635B" w:rsidRDefault="007901BD" w:rsidP="007901BD">
            <w:pPr>
              <w:pStyle w:val="ListParagraph"/>
              <w:ind w:left="720"/>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lastRenderedPageBreak/>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2533"/>
    <w:multiLevelType w:val="hybridMultilevel"/>
    <w:tmpl w:val="66789CC0"/>
    <w:lvl w:ilvl="0" w:tplc="BC000364">
      <w:start w:val="5"/>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D13338"/>
    <w:multiLevelType w:val="hybridMultilevel"/>
    <w:tmpl w:val="666C9C14"/>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15:restartNumberingAfterBreak="0">
    <w:nsid w:val="048633CA"/>
    <w:multiLevelType w:val="hybridMultilevel"/>
    <w:tmpl w:val="206E79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757205"/>
    <w:multiLevelType w:val="hybridMultilevel"/>
    <w:tmpl w:val="7D8AA606"/>
    <w:lvl w:ilvl="0" w:tplc="B7782B0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5" w15:restartNumberingAfterBreak="0">
    <w:nsid w:val="1CE77183"/>
    <w:multiLevelType w:val="hybridMultilevel"/>
    <w:tmpl w:val="41E8EEAA"/>
    <w:lvl w:ilvl="0" w:tplc="49E67F32">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6" w15:restartNumberingAfterBreak="0">
    <w:nsid w:val="1FDD0C97"/>
    <w:multiLevelType w:val="hybridMultilevel"/>
    <w:tmpl w:val="4C18A442"/>
    <w:lvl w:ilvl="0" w:tplc="375670F2">
      <w:start w:val="364"/>
      <w:numFmt w:val="bullet"/>
      <w:lvlText w:val=""/>
      <w:lvlJc w:val="left"/>
      <w:pPr>
        <w:ind w:left="1170" w:hanging="360"/>
      </w:pPr>
      <w:rPr>
        <w:rFonts w:ascii="Symbol" w:eastAsiaTheme="minorHAnsi" w:hAnsi="Symbol" w:cstheme="minorBid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2434183F"/>
    <w:multiLevelType w:val="hybridMultilevel"/>
    <w:tmpl w:val="206E79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9" w15:restartNumberingAfterBreak="0">
    <w:nsid w:val="42EB05E1"/>
    <w:multiLevelType w:val="hybridMultilevel"/>
    <w:tmpl w:val="54A8478E"/>
    <w:lvl w:ilvl="0" w:tplc="A670C15E">
      <w:start w:val="1"/>
      <w:numFmt w:val="decimal"/>
      <w:lvlText w:val="%1."/>
      <w:lvlJc w:val="left"/>
      <w:pPr>
        <w:ind w:left="535" w:hanging="360"/>
      </w:pPr>
      <w:rPr>
        <w:rFonts w:ascii="Calibri" w:eastAsia="Calibri" w:hAnsi="Calibri" w:cs="Calibri"/>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10" w15:restartNumberingAfterBreak="0">
    <w:nsid w:val="479E3A03"/>
    <w:multiLevelType w:val="hybridMultilevel"/>
    <w:tmpl w:val="D09EEDBE"/>
    <w:lvl w:ilvl="0" w:tplc="6706B8A2">
      <w:start w:val="1"/>
      <w:numFmt w:val="bullet"/>
      <w:lvlText w:val=""/>
      <w:lvlJc w:val="left"/>
      <w:pPr>
        <w:ind w:left="1170" w:hanging="360"/>
      </w:pPr>
      <w:rPr>
        <w:rFonts w:ascii="Symbol" w:eastAsia="Calibri" w:hAnsi="Symbol" w:cs="Calibr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5BE10809"/>
    <w:multiLevelType w:val="hybridMultilevel"/>
    <w:tmpl w:val="206E7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B904CB"/>
    <w:multiLevelType w:val="hybridMultilevel"/>
    <w:tmpl w:val="AF4E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9A0753"/>
    <w:multiLevelType w:val="hybridMultilevel"/>
    <w:tmpl w:val="DD7EC4B0"/>
    <w:lvl w:ilvl="0" w:tplc="339A1EDA">
      <w:start w:val="4"/>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78319324">
    <w:abstractNumId w:val="8"/>
  </w:num>
  <w:num w:numId="2" w16cid:durableId="585502802">
    <w:abstractNumId w:val="4"/>
  </w:num>
  <w:num w:numId="3" w16cid:durableId="1574244715">
    <w:abstractNumId w:val="9"/>
  </w:num>
  <w:num w:numId="4" w16cid:durableId="1192455049">
    <w:abstractNumId w:val="5"/>
  </w:num>
  <w:num w:numId="5" w16cid:durableId="2056812380">
    <w:abstractNumId w:val="12"/>
  </w:num>
  <w:num w:numId="6" w16cid:durableId="643629199">
    <w:abstractNumId w:val="11"/>
  </w:num>
  <w:num w:numId="7" w16cid:durableId="449663672">
    <w:abstractNumId w:val="10"/>
  </w:num>
  <w:num w:numId="8" w16cid:durableId="1160728415">
    <w:abstractNumId w:val="1"/>
  </w:num>
  <w:num w:numId="9" w16cid:durableId="62916691">
    <w:abstractNumId w:val="6"/>
  </w:num>
  <w:num w:numId="10" w16cid:durableId="28797707">
    <w:abstractNumId w:val="2"/>
  </w:num>
  <w:num w:numId="11" w16cid:durableId="1744596124">
    <w:abstractNumId w:val="3"/>
  </w:num>
  <w:num w:numId="12" w16cid:durableId="1419136261">
    <w:abstractNumId w:val="7"/>
  </w:num>
  <w:num w:numId="13" w16cid:durableId="1611543917">
    <w:abstractNumId w:val="0"/>
  </w:num>
  <w:num w:numId="14" w16cid:durableId="5912014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6516"/>
    <w:rsid w:val="0001299B"/>
    <w:rsid w:val="00031D9C"/>
    <w:rsid w:val="00044E76"/>
    <w:rsid w:val="000517E4"/>
    <w:rsid w:val="000541C3"/>
    <w:rsid w:val="0005471C"/>
    <w:rsid w:val="00054A21"/>
    <w:rsid w:val="0006217E"/>
    <w:rsid w:val="0006313B"/>
    <w:rsid w:val="00065DFC"/>
    <w:rsid w:val="000765A8"/>
    <w:rsid w:val="0008079A"/>
    <w:rsid w:val="0008098A"/>
    <w:rsid w:val="0008100F"/>
    <w:rsid w:val="0008185F"/>
    <w:rsid w:val="00081921"/>
    <w:rsid w:val="000A4F2B"/>
    <w:rsid w:val="000B00AC"/>
    <w:rsid w:val="000B0DE5"/>
    <w:rsid w:val="000B1FDF"/>
    <w:rsid w:val="000B66FF"/>
    <w:rsid w:val="000C4CA3"/>
    <w:rsid w:val="000C771F"/>
    <w:rsid w:val="000D0B88"/>
    <w:rsid w:val="000D0C97"/>
    <w:rsid w:val="000D0F5E"/>
    <w:rsid w:val="000D4D40"/>
    <w:rsid w:val="000E6014"/>
    <w:rsid w:val="000E7B72"/>
    <w:rsid w:val="000F37F2"/>
    <w:rsid w:val="001305EC"/>
    <w:rsid w:val="00140858"/>
    <w:rsid w:val="00142BBA"/>
    <w:rsid w:val="001430EC"/>
    <w:rsid w:val="00144955"/>
    <w:rsid w:val="00153345"/>
    <w:rsid w:val="001628B1"/>
    <w:rsid w:val="00162F2C"/>
    <w:rsid w:val="00167EE2"/>
    <w:rsid w:val="00172AAF"/>
    <w:rsid w:val="0018323A"/>
    <w:rsid w:val="00186007"/>
    <w:rsid w:val="00187A83"/>
    <w:rsid w:val="001923F0"/>
    <w:rsid w:val="001A46E8"/>
    <w:rsid w:val="001C68EE"/>
    <w:rsid w:val="001C7F2C"/>
    <w:rsid w:val="001E4C16"/>
    <w:rsid w:val="001F22F7"/>
    <w:rsid w:val="00205E4F"/>
    <w:rsid w:val="00217293"/>
    <w:rsid w:val="0022184F"/>
    <w:rsid w:val="00230146"/>
    <w:rsid w:val="00235BC7"/>
    <w:rsid w:val="0025077E"/>
    <w:rsid w:val="002608B8"/>
    <w:rsid w:val="0026446D"/>
    <w:rsid w:val="00264C06"/>
    <w:rsid w:val="0027095F"/>
    <w:rsid w:val="0027597B"/>
    <w:rsid w:val="00276640"/>
    <w:rsid w:val="00280554"/>
    <w:rsid w:val="00283FEF"/>
    <w:rsid w:val="00284B2A"/>
    <w:rsid w:val="00291D3F"/>
    <w:rsid w:val="002A452E"/>
    <w:rsid w:val="002D3D9F"/>
    <w:rsid w:val="002E0B5D"/>
    <w:rsid w:val="002F30D2"/>
    <w:rsid w:val="002F52BE"/>
    <w:rsid w:val="00302074"/>
    <w:rsid w:val="00310B6F"/>
    <w:rsid w:val="003112D3"/>
    <w:rsid w:val="00331807"/>
    <w:rsid w:val="00332AA5"/>
    <w:rsid w:val="00333B5E"/>
    <w:rsid w:val="00337491"/>
    <w:rsid w:val="00347651"/>
    <w:rsid w:val="003648FA"/>
    <w:rsid w:val="003663FE"/>
    <w:rsid w:val="00372966"/>
    <w:rsid w:val="003737E1"/>
    <w:rsid w:val="00374983"/>
    <w:rsid w:val="00382160"/>
    <w:rsid w:val="003960A9"/>
    <w:rsid w:val="003A1A2F"/>
    <w:rsid w:val="003A61FE"/>
    <w:rsid w:val="003A71F4"/>
    <w:rsid w:val="003A7C69"/>
    <w:rsid w:val="003B010C"/>
    <w:rsid w:val="003B42D2"/>
    <w:rsid w:val="003B49B2"/>
    <w:rsid w:val="003B4B6C"/>
    <w:rsid w:val="003B5049"/>
    <w:rsid w:val="003D1C18"/>
    <w:rsid w:val="003D3BCE"/>
    <w:rsid w:val="003E1670"/>
    <w:rsid w:val="00431078"/>
    <w:rsid w:val="00433545"/>
    <w:rsid w:val="00434DC2"/>
    <w:rsid w:val="00446CE9"/>
    <w:rsid w:val="00451760"/>
    <w:rsid w:val="00465DB3"/>
    <w:rsid w:val="004747CE"/>
    <w:rsid w:val="004749E8"/>
    <w:rsid w:val="00481089"/>
    <w:rsid w:val="00496106"/>
    <w:rsid w:val="0049612C"/>
    <w:rsid w:val="004B241C"/>
    <w:rsid w:val="004B27F0"/>
    <w:rsid w:val="004E7C0F"/>
    <w:rsid w:val="004F6973"/>
    <w:rsid w:val="00510AEB"/>
    <w:rsid w:val="005126C9"/>
    <w:rsid w:val="00535BFE"/>
    <w:rsid w:val="005439B8"/>
    <w:rsid w:val="00547CB8"/>
    <w:rsid w:val="00552470"/>
    <w:rsid w:val="00552654"/>
    <w:rsid w:val="005650CD"/>
    <w:rsid w:val="00566083"/>
    <w:rsid w:val="0057005B"/>
    <w:rsid w:val="00582BB6"/>
    <w:rsid w:val="005A0312"/>
    <w:rsid w:val="005A1D4C"/>
    <w:rsid w:val="005B4BA1"/>
    <w:rsid w:val="005B58E3"/>
    <w:rsid w:val="005C692D"/>
    <w:rsid w:val="005D5640"/>
    <w:rsid w:val="005E6DB7"/>
    <w:rsid w:val="005E7B10"/>
    <w:rsid w:val="005F1D03"/>
    <w:rsid w:val="00600757"/>
    <w:rsid w:val="00602BA9"/>
    <w:rsid w:val="006310D7"/>
    <w:rsid w:val="00641F31"/>
    <w:rsid w:val="00644B99"/>
    <w:rsid w:val="00647B29"/>
    <w:rsid w:val="00647D25"/>
    <w:rsid w:val="0065548A"/>
    <w:rsid w:val="00663F13"/>
    <w:rsid w:val="0066578A"/>
    <w:rsid w:val="006816B3"/>
    <w:rsid w:val="00695340"/>
    <w:rsid w:val="006A23BE"/>
    <w:rsid w:val="006B2F02"/>
    <w:rsid w:val="006B635B"/>
    <w:rsid w:val="006D52E6"/>
    <w:rsid w:val="006F2847"/>
    <w:rsid w:val="006F5929"/>
    <w:rsid w:val="006F7345"/>
    <w:rsid w:val="007114D7"/>
    <w:rsid w:val="007126DB"/>
    <w:rsid w:val="00723B2F"/>
    <w:rsid w:val="00732959"/>
    <w:rsid w:val="00743B27"/>
    <w:rsid w:val="00754E14"/>
    <w:rsid w:val="007602B5"/>
    <w:rsid w:val="007652C3"/>
    <w:rsid w:val="00772ADB"/>
    <w:rsid w:val="00781A58"/>
    <w:rsid w:val="007901BD"/>
    <w:rsid w:val="00792811"/>
    <w:rsid w:val="0079423C"/>
    <w:rsid w:val="007A5F89"/>
    <w:rsid w:val="007B58BB"/>
    <w:rsid w:val="007B75CA"/>
    <w:rsid w:val="007D1B2D"/>
    <w:rsid w:val="007F0B66"/>
    <w:rsid w:val="007F2BB5"/>
    <w:rsid w:val="007F514F"/>
    <w:rsid w:val="007F6CC1"/>
    <w:rsid w:val="00807D6E"/>
    <w:rsid w:val="00813372"/>
    <w:rsid w:val="008218E0"/>
    <w:rsid w:val="00821CFE"/>
    <w:rsid w:val="0082339A"/>
    <w:rsid w:val="0082613A"/>
    <w:rsid w:val="00827090"/>
    <w:rsid w:val="0084377B"/>
    <w:rsid w:val="008524A4"/>
    <w:rsid w:val="008670F4"/>
    <w:rsid w:val="00867B0F"/>
    <w:rsid w:val="00876763"/>
    <w:rsid w:val="00881593"/>
    <w:rsid w:val="00887A7B"/>
    <w:rsid w:val="0089169D"/>
    <w:rsid w:val="008972C6"/>
    <w:rsid w:val="008A1264"/>
    <w:rsid w:val="008A3969"/>
    <w:rsid w:val="008B270D"/>
    <w:rsid w:val="008C2322"/>
    <w:rsid w:val="008C6B6B"/>
    <w:rsid w:val="008D1F91"/>
    <w:rsid w:val="008E005B"/>
    <w:rsid w:val="008F4584"/>
    <w:rsid w:val="00917B22"/>
    <w:rsid w:val="00926429"/>
    <w:rsid w:val="00930EA9"/>
    <w:rsid w:val="00932AE4"/>
    <w:rsid w:val="009438E1"/>
    <w:rsid w:val="00947D18"/>
    <w:rsid w:val="009569DD"/>
    <w:rsid w:val="00961119"/>
    <w:rsid w:val="009928D6"/>
    <w:rsid w:val="009B6950"/>
    <w:rsid w:val="009B7836"/>
    <w:rsid w:val="009C16EF"/>
    <w:rsid w:val="009C1CA1"/>
    <w:rsid w:val="009C291C"/>
    <w:rsid w:val="009C70ED"/>
    <w:rsid w:val="009D122A"/>
    <w:rsid w:val="009E0A6B"/>
    <w:rsid w:val="009E1373"/>
    <w:rsid w:val="009F1226"/>
    <w:rsid w:val="00A12E33"/>
    <w:rsid w:val="00A24F38"/>
    <w:rsid w:val="00A26862"/>
    <w:rsid w:val="00A33A50"/>
    <w:rsid w:val="00A3486D"/>
    <w:rsid w:val="00A40C9C"/>
    <w:rsid w:val="00A47F93"/>
    <w:rsid w:val="00A67D72"/>
    <w:rsid w:val="00A73DAE"/>
    <w:rsid w:val="00A862BA"/>
    <w:rsid w:val="00A8637F"/>
    <w:rsid w:val="00A978E4"/>
    <w:rsid w:val="00AA197D"/>
    <w:rsid w:val="00AB19B5"/>
    <w:rsid w:val="00AD39F2"/>
    <w:rsid w:val="00AE0AD6"/>
    <w:rsid w:val="00AE4BD5"/>
    <w:rsid w:val="00AE7BDE"/>
    <w:rsid w:val="00B06FCC"/>
    <w:rsid w:val="00B3085F"/>
    <w:rsid w:val="00B31176"/>
    <w:rsid w:val="00B31C57"/>
    <w:rsid w:val="00B40071"/>
    <w:rsid w:val="00B41FCA"/>
    <w:rsid w:val="00B50211"/>
    <w:rsid w:val="00B55D50"/>
    <w:rsid w:val="00B6197C"/>
    <w:rsid w:val="00B6420B"/>
    <w:rsid w:val="00B87BB9"/>
    <w:rsid w:val="00B96F6C"/>
    <w:rsid w:val="00BA5474"/>
    <w:rsid w:val="00BD72D8"/>
    <w:rsid w:val="00BE2564"/>
    <w:rsid w:val="00BE499B"/>
    <w:rsid w:val="00BF00F1"/>
    <w:rsid w:val="00BF46E9"/>
    <w:rsid w:val="00C06FEA"/>
    <w:rsid w:val="00C24E55"/>
    <w:rsid w:val="00C2564B"/>
    <w:rsid w:val="00C275FF"/>
    <w:rsid w:val="00C32990"/>
    <w:rsid w:val="00C3461A"/>
    <w:rsid w:val="00C46763"/>
    <w:rsid w:val="00C53807"/>
    <w:rsid w:val="00C73CBC"/>
    <w:rsid w:val="00C779D2"/>
    <w:rsid w:val="00C800CF"/>
    <w:rsid w:val="00C818C8"/>
    <w:rsid w:val="00C8447E"/>
    <w:rsid w:val="00C9265C"/>
    <w:rsid w:val="00CA66A1"/>
    <w:rsid w:val="00CB1799"/>
    <w:rsid w:val="00CB3BA5"/>
    <w:rsid w:val="00CB7416"/>
    <w:rsid w:val="00CC14E0"/>
    <w:rsid w:val="00CC1530"/>
    <w:rsid w:val="00CC2A0B"/>
    <w:rsid w:val="00CC49C4"/>
    <w:rsid w:val="00CE196A"/>
    <w:rsid w:val="00D0636F"/>
    <w:rsid w:val="00D1299E"/>
    <w:rsid w:val="00D14849"/>
    <w:rsid w:val="00D17299"/>
    <w:rsid w:val="00D20F64"/>
    <w:rsid w:val="00D54894"/>
    <w:rsid w:val="00D66A0F"/>
    <w:rsid w:val="00D7404F"/>
    <w:rsid w:val="00D866C6"/>
    <w:rsid w:val="00D945D3"/>
    <w:rsid w:val="00D96C1F"/>
    <w:rsid w:val="00D96ED0"/>
    <w:rsid w:val="00DA1F45"/>
    <w:rsid w:val="00DA2B60"/>
    <w:rsid w:val="00DB0570"/>
    <w:rsid w:val="00DC07A7"/>
    <w:rsid w:val="00DD5F67"/>
    <w:rsid w:val="00E015DB"/>
    <w:rsid w:val="00E046A6"/>
    <w:rsid w:val="00E04851"/>
    <w:rsid w:val="00E06F24"/>
    <w:rsid w:val="00E25C0F"/>
    <w:rsid w:val="00E31535"/>
    <w:rsid w:val="00E445AF"/>
    <w:rsid w:val="00E469BB"/>
    <w:rsid w:val="00E57505"/>
    <w:rsid w:val="00E5795A"/>
    <w:rsid w:val="00E907CD"/>
    <w:rsid w:val="00E96F51"/>
    <w:rsid w:val="00EA1A11"/>
    <w:rsid w:val="00EB0C12"/>
    <w:rsid w:val="00EB31E0"/>
    <w:rsid w:val="00EB63A2"/>
    <w:rsid w:val="00ED111E"/>
    <w:rsid w:val="00EE01AA"/>
    <w:rsid w:val="00EE23DA"/>
    <w:rsid w:val="00EE5E9B"/>
    <w:rsid w:val="00EF1A27"/>
    <w:rsid w:val="00EF4ADD"/>
    <w:rsid w:val="00F00E0C"/>
    <w:rsid w:val="00F0246A"/>
    <w:rsid w:val="00F065C9"/>
    <w:rsid w:val="00F11A2F"/>
    <w:rsid w:val="00F27029"/>
    <w:rsid w:val="00F32920"/>
    <w:rsid w:val="00F33D21"/>
    <w:rsid w:val="00F36D7D"/>
    <w:rsid w:val="00F45138"/>
    <w:rsid w:val="00F545AF"/>
    <w:rsid w:val="00F567CF"/>
    <w:rsid w:val="00F637E2"/>
    <w:rsid w:val="00F70DDF"/>
    <w:rsid w:val="00F80F1A"/>
    <w:rsid w:val="00F85109"/>
    <w:rsid w:val="00F93549"/>
    <w:rsid w:val="00FC4FFA"/>
    <w:rsid w:val="00FD5090"/>
    <w:rsid w:val="00FD55F7"/>
    <w:rsid w:val="00FE267D"/>
    <w:rsid w:val="00FE7955"/>
    <w:rsid w:val="00FF7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9C291C"/>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3117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9C291C"/>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B3117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46D17-BEFB-4992-80A5-3CA02C4F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73</cp:revision>
  <cp:lastPrinted>2025-01-08T18:10:00Z</cp:lastPrinted>
  <dcterms:created xsi:type="dcterms:W3CDTF">2025-06-02T23:09:00Z</dcterms:created>
  <dcterms:modified xsi:type="dcterms:W3CDTF">2025-06-05T04:30:00Z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