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1D56A81" w:rsidR="00F00E0C" w:rsidRDefault="00537783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1DD208A2" w:rsidR="00F00E0C" w:rsidRDefault="006A63C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Tahoe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978183F" w:rsidR="00F00E0C" w:rsidRDefault="006A63C8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Johnson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DD94246" w:rsidR="001628B1" w:rsidRPr="00FD5090" w:rsidRDefault="00281AA1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 Stermitz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A2876F3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BA6C1D">
              <w:rPr>
                <w:rFonts w:ascii="Arial" w:hAnsi="Arial" w:cs="Arial"/>
                <w:sz w:val="18"/>
              </w:rPr>
              <w:t>Aaron Thomas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537783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CC22FF">
              <w:rPr>
                <w:color w:val="231F20"/>
                <w:sz w:val="21"/>
                <w:highlight w:val="yellow"/>
              </w:rPr>
              <w:t>In</w:t>
            </w:r>
            <w:r w:rsidRPr="00CC22FF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CC22FF">
              <w:rPr>
                <w:color w:val="231F20"/>
                <w:sz w:val="21"/>
                <w:highlight w:val="yellow"/>
              </w:rPr>
              <w:t>Person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Virtual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Number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of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755BC2F" w:rsidR="00F00E0C" w:rsidRPr="00537783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37783">
              <w:rPr>
                <w:rFonts w:ascii="Arial" w:hAnsi="Arial" w:cs="Arial"/>
                <w:sz w:val="18"/>
              </w:rPr>
              <w:t xml:space="preserve"> </w:t>
            </w:r>
            <w:r w:rsidR="00281AA1">
              <w:rPr>
                <w:rFonts w:ascii="Arial" w:hAnsi="Arial" w:cs="Arial"/>
                <w:sz w:val="18"/>
              </w:rPr>
              <w:t>3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537783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CC22FF">
              <w:rPr>
                <w:color w:val="231F20"/>
                <w:sz w:val="21"/>
                <w:highlight w:val="yellow"/>
              </w:rPr>
              <w:t>In</w:t>
            </w:r>
            <w:r w:rsidRPr="00CC22F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CC22FF">
              <w:rPr>
                <w:color w:val="231F20"/>
                <w:sz w:val="21"/>
                <w:highlight w:val="yellow"/>
              </w:rPr>
              <w:t>Person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Virtual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537783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Custodial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37783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0326EF">
              <w:rPr>
                <w:color w:val="231F20"/>
                <w:sz w:val="21"/>
                <w:highlight w:val="yellow"/>
              </w:rPr>
              <w:t>OOC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2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F6660C7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4CE1B4D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8C0D9A">
              <w:rPr>
                <w:color w:val="231F20"/>
                <w:sz w:val="21"/>
              </w:rPr>
              <w:t>3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6F2698E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CC22FF">
              <w:rPr>
                <w:color w:val="231F20"/>
                <w:sz w:val="21"/>
              </w:rPr>
              <w:t>2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9CC866E" w:rsidR="00F00E0C" w:rsidRPr="00537783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537783">
              <w:rPr>
                <w:rFonts w:ascii="Arial"/>
                <w:sz w:val="18"/>
              </w:rPr>
              <w:t xml:space="preserve"> </w:t>
            </w:r>
            <w:r w:rsidR="00CC22FF">
              <w:rPr>
                <w:rFonts w:ascii="Arial"/>
                <w:sz w:val="18"/>
              </w:rPr>
              <w:t>Arraignment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537783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37783">
              <w:rPr>
                <w:b/>
                <w:color w:val="231F20"/>
                <w:sz w:val="21"/>
              </w:rPr>
              <w:t>Attorney's</w:t>
            </w:r>
            <w:r w:rsidRPr="00537783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37783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for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C22FF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76D6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537783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had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substantive,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confidential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meeting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537783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each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before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6D6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prepared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handle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their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clients'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76D6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537783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37783">
              <w:rPr>
                <w:b/>
                <w:bCs/>
                <w:color w:val="231F20"/>
                <w:sz w:val="21"/>
              </w:rPr>
              <w:t>How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prepared</w:t>
            </w:r>
            <w:r w:rsidRPr="00537783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did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the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Attorney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C7CC6EE" w:rsidR="00A862BA" w:rsidRPr="00537783" w:rsidRDefault="007A74A0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Ma</w:t>
            </w:r>
            <w:r w:rsidR="00281AA1">
              <w:rPr>
                <w:rFonts w:ascii="Arial"/>
                <w:sz w:val="18"/>
              </w:rPr>
              <w:t>tt</w:t>
            </w:r>
            <w:r w:rsidR="00E41A64">
              <w:rPr>
                <w:sz w:val="21"/>
              </w:rPr>
              <w:t xml:space="preserve"> </w:t>
            </w:r>
            <w:r w:rsidR="00081921" w:rsidRPr="00537783">
              <w:rPr>
                <w:sz w:val="21"/>
              </w:rPr>
              <w:t>appear</w:t>
            </w:r>
            <w:r w:rsidR="00B41FCA" w:rsidRPr="00537783">
              <w:rPr>
                <w:sz w:val="21"/>
              </w:rPr>
              <w:t>ed</w:t>
            </w:r>
            <w:r w:rsidR="00081921" w:rsidRPr="00537783">
              <w:rPr>
                <w:sz w:val="21"/>
              </w:rPr>
              <w:t xml:space="preserve"> prepared for </w:t>
            </w:r>
            <w:r w:rsidR="000F37F2" w:rsidRPr="00537783">
              <w:rPr>
                <w:sz w:val="21"/>
              </w:rPr>
              <w:t>court</w:t>
            </w:r>
            <w:r w:rsidR="00CF6DD7" w:rsidRPr="00537783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B3BC1C4" w:rsidR="0008100F" w:rsidRPr="00CF6DD7" w:rsidRDefault="007A74A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Ma</w:t>
            </w:r>
            <w:r w:rsidR="00281AA1">
              <w:rPr>
                <w:rFonts w:ascii="Arial"/>
                <w:sz w:val="18"/>
              </w:rPr>
              <w:t>tt</w:t>
            </w:r>
            <w:r>
              <w:rPr>
                <w:rFonts w:ascii="Arial"/>
                <w:sz w:val="18"/>
              </w:rPr>
              <w:t xml:space="preserve"> </w:t>
            </w:r>
            <w:r w:rsidR="001628B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E41A64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776D61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53778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776D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776D6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6D6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6D6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776D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776D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776D6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1D5B116A" w:rsidR="00ED111E" w:rsidRDefault="007A74A0" w:rsidP="00372966">
            <w:pPr>
              <w:pStyle w:val="BodyText"/>
              <w:rPr>
                <w:b w:val="0"/>
              </w:rPr>
            </w:pPr>
            <w:r>
              <w:rPr>
                <w:rFonts w:ascii="Arial"/>
                <w:b w:val="0"/>
                <w:bCs w:val="0"/>
                <w:sz w:val="18"/>
              </w:rPr>
              <w:t>Ma</w:t>
            </w:r>
            <w:r w:rsidR="00281AA1">
              <w:rPr>
                <w:rFonts w:ascii="Arial"/>
                <w:b w:val="0"/>
                <w:bCs w:val="0"/>
                <w:sz w:val="18"/>
              </w:rPr>
              <w:t>tt</w:t>
            </w:r>
            <w:r w:rsidR="00BD74FA" w:rsidRPr="00021E36">
              <w:rPr>
                <w:b w:val="0"/>
                <w:bCs w:val="0"/>
              </w:rPr>
              <w:t xml:space="preserve"> had</w:t>
            </w:r>
            <w:r w:rsidR="00BD74FA">
              <w:rPr>
                <w:b w:val="0"/>
              </w:rPr>
              <w:t xml:space="preserve"> </w:t>
            </w:r>
            <w:r w:rsidR="00281AA1">
              <w:rPr>
                <w:b w:val="0"/>
              </w:rPr>
              <w:t>3</w:t>
            </w:r>
            <w:r w:rsidR="00BD74FA">
              <w:rPr>
                <w:b w:val="0"/>
              </w:rPr>
              <w:t xml:space="preserve"> </w:t>
            </w:r>
            <w:proofErr w:type="gramStart"/>
            <w:r w:rsidR="00BD74FA">
              <w:rPr>
                <w:b w:val="0"/>
              </w:rPr>
              <w:t>client</w:t>
            </w:r>
            <w:proofErr w:type="gramEnd"/>
            <w:r w:rsidR="00BD74FA">
              <w:rPr>
                <w:b w:val="0"/>
              </w:rPr>
              <w:t xml:space="preserve"> on </w:t>
            </w:r>
            <w:proofErr w:type="gramStart"/>
            <w:r w:rsidR="00BD74FA">
              <w:rPr>
                <w:b w:val="0"/>
              </w:rPr>
              <w:t>calendar</w:t>
            </w:r>
            <w:proofErr w:type="gramEnd"/>
            <w:r w:rsidR="00BD74FA">
              <w:rPr>
                <w:b w:val="0"/>
              </w:rPr>
              <w:t xml:space="preserve"> today:</w:t>
            </w:r>
          </w:p>
          <w:p w14:paraId="56243649" w14:textId="77777777" w:rsidR="002E2334" w:rsidRDefault="002E2334" w:rsidP="00372966">
            <w:pPr>
              <w:pStyle w:val="BodyText"/>
              <w:rPr>
                <w:b w:val="0"/>
              </w:rPr>
            </w:pPr>
          </w:p>
          <w:p w14:paraId="71F0290A" w14:textId="4BAF9520" w:rsidR="0059624A" w:rsidRDefault="00BD74FA" w:rsidP="0059624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9E6AC5">
              <w:rPr>
                <w:b w:val="0"/>
                <w:u w:val="single"/>
              </w:rPr>
              <w:t>First client</w:t>
            </w:r>
            <w:r w:rsidRPr="009E6AC5">
              <w:rPr>
                <w:b w:val="0"/>
              </w:rPr>
              <w:t xml:space="preserve">: </w:t>
            </w:r>
            <w:r w:rsidR="00E62CD5" w:rsidRPr="009E6AC5">
              <w:rPr>
                <w:b w:val="0"/>
              </w:rPr>
              <w:t xml:space="preserve">Arraignment. The client is out-of-custody and present in person. </w:t>
            </w:r>
            <w:r w:rsidR="00716335">
              <w:rPr>
                <w:b w:val="0"/>
              </w:rPr>
              <w:t>Matt informed the court that t</w:t>
            </w:r>
            <w:r w:rsidR="009E6AC5">
              <w:rPr>
                <w:b w:val="0"/>
              </w:rPr>
              <w:t>he parties discussed possible settlement</w:t>
            </w:r>
            <w:r w:rsidR="00716335">
              <w:rPr>
                <w:b w:val="0"/>
              </w:rPr>
              <w:t xml:space="preserve"> today</w:t>
            </w:r>
            <w:r w:rsidR="009E6AC5">
              <w:rPr>
                <w:b w:val="0"/>
              </w:rPr>
              <w:t>. However, prior to</w:t>
            </w:r>
            <w:r w:rsidR="00716335">
              <w:rPr>
                <w:b w:val="0"/>
              </w:rPr>
              <w:t xml:space="preserve"> finalizing an agreement, the State needs to contact the victim for a restitution amount and for victim input. Matt requested that the Arraignment be continued</w:t>
            </w:r>
            <w:r w:rsidR="00D93229">
              <w:rPr>
                <w:b w:val="0"/>
              </w:rPr>
              <w:t xml:space="preserve"> to a date in May. The court set a Continued Arraignment hearing for </w:t>
            </w:r>
            <w:r w:rsidR="00610F0F">
              <w:rPr>
                <w:b w:val="0"/>
              </w:rPr>
              <w:t>5/20/</w:t>
            </w:r>
            <w:r w:rsidR="002E684B">
              <w:rPr>
                <w:b w:val="0"/>
              </w:rPr>
              <w:t xml:space="preserve"> 2025 at 1:30 p.m.</w:t>
            </w:r>
          </w:p>
          <w:p w14:paraId="05B616D5" w14:textId="77777777" w:rsidR="002E2334" w:rsidRPr="009E6AC5" w:rsidRDefault="002E2334" w:rsidP="002E2334">
            <w:pPr>
              <w:pStyle w:val="BodyText"/>
              <w:ind w:left="535"/>
              <w:rPr>
                <w:b w:val="0"/>
              </w:rPr>
            </w:pPr>
          </w:p>
          <w:p w14:paraId="6D4EE375" w14:textId="4A46D95B" w:rsidR="0059624A" w:rsidRDefault="00E62CD5" w:rsidP="006A3002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9E6AC5">
              <w:rPr>
                <w:b w:val="0"/>
                <w:u w:val="single"/>
              </w:rPr>
              <w:t>Second Client</w:t>
            </w:r>
            <w:r w:rsidRPr="009E6AC5">
              <w:rPr>
                <w:b w:val="0"/>
              </w:rPr>
              <w:t xml:space="preserve">: Status Hearing. The client is out-of-custody and present in person. </w:t>
            </w:r>
            <w:r w:rsidR="002E684B">
              <w:rPr>
                <w:b w:val="0"/>
              </w:rPr>
              <w:t>Matt informed the court that the parties reached a resolution in this case. Pursuant to those negotiations, the client will plead guilty to Disorderly Conduct</w:t>
            </w:r>
            <w:r w:rsidR="00D63904">
              <w:rPr>
                <w:b w:val="0"/>
              </w:rPr>
              <w:t xml:space="preserve"> and the remaining count</w:t>
            </w:r>
            <w:r w:rsidR="00BC0855">
              <w:rPr>
                <w:b w:val="0"/>
              </w:rPr>
              <w:t>s</w:t>
            </w:r>
            <w:r w:rsidR="00D63904">
              <w:rPr>
                <w:b w:val="0"/>
              </w:rPr>
              <w:t xml:space="preserve"> will be dismissed. The parties will jointly recommend a sentence of 90 days jail with 80 of those days suspended for </w:t>
            </w:r>
            <w:r w:rsidR="00AD4CD6">
              <w:rPr>
                <w:b w:val="0"/>
              </w:rPr>
              <w:t xml:space="preserve">1 year on conditions of Department of Alternative Sentencing supervision, sobriety, search, seizure, and testing for the presence of drugs, alcohol, and/or </w:t>
            </w:r>
            <w:r w:rsidR="009F0B01">
              <w:rPr>
                <w:b w:val="0"/>
              </w:rPr>
              <w:t xml:space="preserve">marijuana, and that the client violate no laws. The </w:t>
            </w:r>
            <w:r w:rsidR="008F3DCD">
              <w:rPr>
                <w:b w:val="0"/>
              </w:rPr>
              <w:t>State confirmed the agreement and informed the court that the S</w:t>
            </w:r>
            <w:r w:rsidR="009F0B01">
              <w:rPr>
                <w:b w:val="0"/>
              </w:rPr>
              <w:t>entencing hearing needs to be continued for victim notification and possible victim impact statement.</w:t>
            </w:r>
            <w:r w:rsidR="00610F0F">
              <w:rPr>
                <w:b w:val="0"/>
              </w:rPr>
              <w:t xml:space="preserve"> The client entered a guilty plea </w:t>
            </w:r>
            <w:proofErr w:type="gramStart"/>
            <w:r w:rsidR="00610F0F">
              <w:rPr>
                <w:b w:val="0"/>
              </w:rPr>
              <w:t>to</w:t>
            </w:r>
            <w:proofErr w:type="gramEnd"/>
            <w:r w:rsidR="00610F0F">
              <w:rPr>
                <w:b w:val="0"/>
              </w:rPr>
              <w:t xml:space="preserve"> Disorderly Conduct. Following the court canvass, the court accepted the guilty plea. The State dismissed the remaining count</w:t>
            </w:r>
            <w:r w:rsidR="00BC0855">
              <w:rPr>
                <w:b w:val="0"/>
              </w:rPr>
              <w:t>s</w:t>
            </w:r>
            <w:r w:rsidR="00610F0F">
              <w:rPr>
                <w:b w:val="0"/>
              </w:rPr>
              <w:t xml:space="preserve">. </w:t>
            </w:r>
            <w:proofErr w:type="gramStart"/>
            <w:r w:rsidR="00610F0F">
              <w:rPr>
                <w:b w:val="0"/>
              </w:rPr>
              <w:t>Sentencing</w:t>
            </w:r>
            <w:proofErr w:type="gramEnd"/>
            <w:r w:rsidR="00610F0F">
              <w:rPr>
                <w:b w:val="0"/>
              </w:rPr>
              <w:t xml:space="preserve"> was set for 5/27/2025 at 1:30 p.m.</w:t>
            </w:r>
          </w:p>
          <w:p w14:paraId="6EFD1003" w14:textId="77777777" w:rsidR="002E2334" w:rsidRDefault="002E2334" w:rsidP="002E2334">
            <w:pPr>
              <w:pStyle w:val="ListParagraph"/>
              <w:rPr>
                <w:b/>
              </w:rPr>
            </w:pPr>
          </w:p>
          <w:p w14:paraId="6F42C143" w14:textId="77777777" w:rsidR="002E2334" w:rsidRPr="009E6AC5" w:rsidRDefault="002E2334" w:rsidP="002E2334">
            <w:pPr>
              <w:pStyle w:val="BodyText"/>
              <w:ind w:left="535"/>
              <w:rPr>
                <w:b w:val="0"/>
              </w:rPr>
            </w:pPr>
          </w:p>
          <w:p w14:paraId="04A2A4B4" w14:textId="77777777" w:rsidR="00ED111E" w:rsidRPr="002E2334" w:rsidRDefault="00E62CD5" w:rsidP="009E6AC5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9E6AC5">
              <w:rPr>
                <w:bCs/>
                <w:sz w:val="21"/>
                <w:szCs w:val="21"/>
                <w:u w:val="single"/>
              </w:rPr>
              <w:t>Third client</w:t>
            </w:r>
            <w:r w:rsidRPr="009E6AC5">
              <w:rPr>
                <w:bCs/>
                <w:sz w:val="21"/>
                <w:szCs w:val="21"/>
              </w:rPr>
              <w:t xml:space="preserve">: Arraignment. The client is out-of-custody and present </w:t>
            </w:r>
            <w:r w:rsidR="009E6AC5" w:rsidRPr="009E6AC5">
              <w:rPr>
                <w:bCs/>
                <w:sz w:val="21"/>
                <w:szCs w:val="21"/>
              </w:rPr>
              <w:t>in person</w:t>
            </w:r>
            <w:r w:rsidRPr="009E6AC5">
              <w:rPr>
                <w:bCs/>
                <w:sz w:val="21"/>
                <w:szCs w:val="21"/>
              </w:rPr>
              <w:t xml:space="preserve">. </w:t>
            </w:r>
            <w:r w:rsidR="009C41FA">
              <w:rPr>
                <w:bCs/>
                <w:sz w:val="21"/>
                <w:szCs w:val="21"/>
              </w:rPr>
              <w:t xml:space="preserve">Matt informed the court that he was just assigned to the case yesterday and he needs more time to discuss the case with the client. </w:t>
            </w:r>
            <w:r w:rsidR="00DF60A8">
              <w:rPr>
                <w:bCs/>
                <w:sz w:val="21"/>
                <w:szCs w:val="21"/>
              </w:rPr>
              <w:t>Matt requested that the Arraignment be continued. The court continued the Arraignment hearing to 6/3/2025 at 1:30 p.m.</w:t>
            </w:r>
          </w:p>
          <w:p w14:paraId="56207196" w14:textId="77777777" w:rsidR="002E2334" w:rsidRDefault="002E2334" w:rsidP="002E2334">
            <w:pPr>
              <w:rPr>
                <w:bCs/>
              </w:rPr>
            </w:pPr>
          </w:p>
          <w:p w14:paraId="182461DB" w14:textId="77777777" w:rsidR="002E2334" w:rsidRDefault="002E2334" w:rsidP="002E2334">
            <w:pPr>
              <w:rPr>
                <w:bCs/>
              </w:rPr>
            </w:pPr>
          </w:p>
          <w:p w14:paraId="6B1E0977" w14:textId="77777777" w:rsidR="002E2334" w:rsidRDefault="002E2334" w:rsidP="002E2334">
            <w:pPr>
              <w:rPr>
                <w:bCs/>
              </w:rPr>
            </w:pPr>
          </w:p>
          <w:p w14:paraId="27CBD336" w14:textId="725ADD28" w:rsidR="002E2334" w:rsidRPr="002E2334" w:rsidRDefault="002E2334" w:rsidP="002E2334">
            <w:pPr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3"/>
  </w:num>
  <w:num w:numId="4" w16cid:durableId="1998730361">
    <w:abstractNumId w:val="1"/>
  </w:num>
  <w:num w:numId="5" w16cid:durableId="95828938">
    <w:abstractNumId w:val="6"/>
  </w:num>
  <w:num w:numId="6" w16cid:durableId="2056812380">
    <w:abstractNumId w:val="5"/>
  </w:num>
  <w:num w:numId="7" w16cid:durableId="1708482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4DF0"/>
    <w:rsid w:val="00016630"/>
    <w:rsid w:val="00021E36"/>
    <w:rsid w:val="000326EF"/>
    <w:rsid w:val="00044E76"/>
    <w:rsid w:val="000517E4"/>
    <w:rsid w:val="00052EAB"/>
    <w:rsid w:val="000541C3"/>
    <w:rsid w:val="00054A21"/>
    <w:rsid w:val="0008079A"/>
    <w:rsid w:val="0008098A"/>
    <w:rsid w:val="0008100F"/>
    <w:rsid w:val="00081921"/>
    <w:rsid w:val="000A4F2B"/>
    <w:rsid w:val="000B00AC"/>
    <w:rsid w:val="000B016B"/>
    <w:rsid w:val="000B1FDF"/>
    <w:rsid w:val="000B66FF"/>
    <w:rsid w:val="000C412D"/>
    <w:rsid w:val="000C771F"/>
    <w:rsid w:val="000D24AD"/>
    <w:rsid w:val="000E6014"/>
    <w:rsid w:val="000F37F2"/>
    <w:rsid w:val="000F64F7"/>
    <w:rsid w:val="0013053B"/>
    <w:rsid w:val="001305EC"/>
    <w:rsid w:val="00135995"/>
    <w:rsid w:val="001628B1"/>
    <w:rsid w:val="00162F2C"/>
    <w:rsid w:val="00167EE2"/>
    <w:rsid w:val="001B3525"/>
    <w:rsid w:val="001C68EE"/>
    <w:rsid w:val="001E2B53"/>
    <w:rsid w:val="001E4C16"/>
    <w:rsid w:val="0022184F"/>
    <w:rsid w:val="00230146"/>
    <w:rsid w:val="002441B4"/>
    <w:rsid w:val="0025077E"/>
    <w:rsid w:val="0025667B"/>
    <w:rsid w:val="002608B8"/>
    <w:rsid w:val="0027597B"/>
    <w:rsid w:val="00281AA1"/>
    <w:rsid w:val="00291D3F"/>
    <w:rsid w:val="002A452E"/>
    <w:rsid w:val="002A4CE9"/>
    <w:rsid w:val="002E2334"/>
    <w:rsid w:val="002E684B"/>
    <w:rsid w:val="002F11CE"/>
    <w:rsid w:val="002F30D2"/>
    <w:rsid w:val="003031A6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428B"/>
    <w:rsid w:val="00446CE9"/>
    <w:rsid w:val="0045176E"/>
    <w:rsid w:val="00481089"/>
    <w:rsid w:val="00496106"/>
    <w:rsid w:val="0049612C"/>
    <w:rsid w:val="004B241C"/>
    <w:rsid w:val="004B2738"/>
    <w:rsid w:val="004F6524"/>
    <w:rsid w:val="00537783"/>
    <w:rsid w:val="005439B8"/>
    <w:rsid w:val="00552654"/>
    <w:rsid w:val="00566083"/>
    <w:rsid w:val="0059624A"/>
    <w:rsid w:val="005C7417"/>
    <w:rsid w:val="005E6DB7"/>
    <w:rsid w:val="005E7B10"/>
    <w:rsid w:val="00602BA9"/>
    <w:rsid w:val="00610F0F"/>
    <w:rsid w:val="00641F31"/>
    <w:rsid w:val="0064200E"/>
    <w:rsid w:val="00644B99"/>
    <w:rsid w:val="0066578A"/>
    <w:rsid w:val="006937F3"/>
    <w:rsid w:val="00694F5B"/>
    <w:rsid w:val="00695340"/>
    <w:rsid w:val="006A03E6"/>
    <w:rsid w:val="006A23BE"/>
    <w:rsid w:val="006A3002"/>
    <w:rsid w:val="006A63C8"/>
    <w:rsid w:val="006B2F02"/>
    <w:rsid w:val="006C4EE7"/>
    <w:rsid w:val="006E5B45"/>
    <w:rsid w:val="006F7345"/>
    <w:rsid w:val="00707F37"/>
    <w:rsid w:val="00716335"/>
    <w:rsid w:val="00723B2F"/>
    <w:rsid w:val="00743B27"/>
    <w:rsid w:val="00744E3A"/>
    <w:rsid w:val="00761485"/>
    <w:rsid w:val="00772111"/>
    <w:rsid w:val="00776D61"/>
    <w:rsid w:val="00776DDA"/>
    <w:rsid w:val="00792811"/>
    <w:rsid w:val="007A74A0"/>
    <w:rsid w:val="007B0BE7"/>
    <w:rsid w:val="007B75CA"/>
    <w:rsid w:val="007F0B66"/>
    <w:rsid w:val="007F6CC1"/>
    <w:rsid w:val="00813372"/>
    <w:rsid w:val="00821CFE"/>
    <w:rsid w:val="00842585"/>
    <w:rsid w:val="008524A4"/>
    <w:rsid w:val="0085597C"/>
    <w:rsid w:val="00867B0F"/>
    <w:rsid w:val="008902B9"/>
    <w:rsid w:val="0089169D"/>
    <w:rsid w:val="008972C6"/>
    <w:rsid w:val="008A3969"/>
    <w:rsid w:val="008B270D"/>
    <w:rsid w:val="008C0D9A"/>
    <w:rsid w:val="008F3DCD"/>
    <w:rsid w:val="00917B22"/>
    <w:rsid w:val="00930EA9"/>
    <w:rsid w:val="009438E1"/>
    <w:rsid w:val="00947D18"/>
    <w:rsid w:val="009569DD"/>
    <w:rsid w:val="00961119"/>
    <w:rsid w:val="009928D6"/>
    <w:rsid w:val="009A5196"/>
    <w:rsid w:val="009B6950"/>
    <w:rsid w:val="009C16EF"/>
    <w:rsid w:val="009C41FA"/>
    <w:rsid w:val="009C70ED"/>
    <w:rsid w:val="009C7A95"/>
    <w:rsid w:val="009D122A"/>
    <w:rsid w:val="009D3A9F"/>
    <w:rsid w:val="009E6AC5"/>
    <w:rsid w:val="009F0B01"/>
    <w:rsid w:val="00A12E33"/>
    <w:rsid w:val="00A60B21"/>
    <w:rsid w:val="00A73DAE"/>
    <w:rsid w:val="00A862BA"/>
    <w:rsid w:val="00A8637F"/>
    <w:rsid w:val="00A978E4"/>
    <w:rsid w:val="00AB19B5"/>
    <w:rsid w:val="00AD4CD6"/>
    <w:rsid w:val="00AE66C2"/>
    <w:rsid w:val="00B12897"/>
    <w:rsid w:val="00B3085F"/>
    <w:rsid w:val="00B40071"/>
    <w:rsid w:val="00B41FCA"/>
    <w:rsid w:val="00B6197C"/>
    <w:rsid w:val="00B6420B"/>
    <w:rsid w:val="00B77CB1"/>
    <w:rsid w:val="00BA5474"/>
    <w:rsid w:val="00BA6C1D"/>
    <w:rsid w:val="00BC0855"/>
    <w:rsid w:val="00BD72D8"/>
    <w:rsid w:val="00BD74FA"/>
    <w:rsid w:val="00BE36F2"/>
    <w:rsid w:val="00BF5C1F"/>
    <w:rsid w:val="00C06FEA"/>
    <w:rsid w:val="00C11188"/>
    <w:rsid w:val="00C169EF"/>
    <w:rsid w:val="00C24E55"/>
    <w:rsid w:val="00C2564B"/>
    <w:rsid w:val="00C32990"/>
    <w:rsid w:val="00C46763"/>
    <w:rsid w:val="00C73CBC"/>
    <w:rsid w:val="00C80A8D"/>
    <w:rsid w:val="00C83520"/>
    <w:rsid w:val="00C9265C"/>
    <w:rsid w:val="00C966BC"/>
    <w:rsid w:val="00CA3B4E"/>
    <w:rsid w:val="00CB1799"/>
    <w:rsid w:val="00CB3BA5"/>
    <w:rsid w:val="00CC14E0"/>
    <w:rsid w:val="00CC22FF"/>
    <w:rsid w:val="00CC49C4"/>
    <w:rsid w:val="00CF6DD7"/>
    <w:rsid w:val="00D0620B"/>
    <w:rsid w:val="00D0636F"/>
    <w:rsid w:val="00D12D45"/>
    <w:rsid w:val="00D17299"/>
    <w:rsid w:val="00D54894"/>
    <w:rsid w:val="00D63904"/>
    <w:rsid w:val="00D66A0F"/>
    <w:rsid w:val="00D7404F"/>
    <w:rsid w:val="00D93229"/>
    <w:rsid w:val="00DA15AB"/>
    <w:rsid w:val="00DA2B60"/>
    <w:rsid w:val="00DC0960"/>
    <w:rsid w:val="00DD0394"/>
    <w:rsid w:val="00DD5F67"/>
    <w:rsid w:val="00DF60A8"/>
    <w:rsid w:val="00E015DB"/>
    <w:rsid w:val="00E046A6"/>
    <w:rsid w:val="00E04851"/>
    <w:rsid w:val="00E31535"/>
    <w:rsid w:val="00E41A64"/>
    <w:rsid w:val="00E57505"/>
    <w:rsid w:val="00E5795A"/>
    <w:rsid w:val="00E62CD5"/>
    <w:rsid w:val="00E96396"/>
    <w:rsid w:val="00EB63A2"/>
    <w:rsid w:val="00EC25B5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6026C"/>
    <w:rsid w:val="00F70DDF"/>
    <w:rsid w:val="00F80F1A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21</cp:revision>
  <cp:lastPrinted>2025-01-08T18:10:00Z</cp:lastPrinted>
  <dcterms:created xsi:type="dcterms:W3CDTF">2025-05-20T04:13:00Z</dcterms:created>
  <dcterms:modified xsi:type="dcterms:W3CDTF">2025-05-23T19:35:00Z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