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2CA739AF" w:rsidR="00F00E0C" w:rsidRDefault="00DA2B60">
            <w:pPr>
              <w:pStyle w:val="TableParagraph"/>
              <w:ind w:left="0"/>
              <w:rPr>
                <w:rFonts w:ascii="Times New Roman"/>
                <w:sz w:val="18"/>
              </w:rPr>
            </w:pPr>
            <w:r>
              <w:rPr>
                <w:rFonts w:ascii="Times New Roman"/>
                <w:sz w:val="18"/>
              </w:rPr>
              <w:t xml:space="preserve"> Derrick Lopez</w:t>
            </w:r>
            <w:r w:rsidR="004A5308">
              <w:rPr>
                <w:rFonts w:ascii="Times New Roman"/>
                <w:sz w:val="18"/>
              </w:rPr>
              <w:t xml:space="preserve"> by Zoom Video</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274C99D1" w:rsidR="00F00E0C" w:rsidRDefault="00E36C35">
            <w:pPr>
              <w:pStyle w:val="TableParagraph"/>
              <w:spacing w:before="23"/>
              <w:ind w:left="48"/>
              <w:rPr>
                <w:rFonts w:ascii="Arial"/>
                <w:sz w:val="18"/>
              </w:rPr>
            </w:pPr>
            <w:r>
              <w:rPr>
                <w:rFonts w:ascii="Arial"/>
                <w:sz w:val="18"/>
              </w:rPr>
              <w:t>February 4,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426840B0" w:rsidR="00F00E0C" w:rsidRDefault="005561A6">
            <w:pPr>
              <w:pStyle w:val="TableParagraph"/>
              <w:spacing w:before="31"/>
              <w:ind w:left="48"/>
              <w:rPr>
                <w:rFonts w:ascii="Arial"/>
                <w:sz w:val="18"/>
              </w:rPr>
            </w:pPr>
            <w:r>
              <w:rPr>
                <w:rFonts w:ascii="Arial"/>
                <w:sz w:val="18"/>
              </w:rPr>
              <w:t>Elko</w:t>
            </w:r>
            <w:r w:rsidR="001305EC">
              <w:rPr>
                <w:rFonts w:ascii="Arial"/>
                <w:sz w:val="18"/>
              </w:rPr>
              <w:t xml:space="preserve"> </w:t>
            </w:r>
            <w:r w:rsidR="00B6197C">
              <w:rPr>
                <w:rFonts w:ascii="Arial"/>
                <w:sz w:val="18"/>
              </w:rPr>
              <w:t>Justice</w:t>
            </w:r>
            <w:r w:rsidR="00DA2B60">
              <w:rPr>
                <w:rFonts w:ascii="Arial"/>
                <w:sz w:val="18"/>
              </w:rPr>
              <w:t xml:space="preserve"> Court</w:t>
            </w:r>
            <w:r>
              <w:rPr>
                <w:rFonts w:ascii="Arial"/>
                <w:sz w:val="18"/>
              </w:rPr>
              <w:t xml:space="preserve"> </w:t>
            </w:r>
            <w:r>
              <w:rPr>
                <w:rFonts w:ascii="Arial"/>
                <w:sz w:val="18"/>
              </w:rPr>
              <w:t>–</w:t>
            </w:r>
            <w:r>
              <w:rPr>
                <w:rFonts w:ascii="Arial"/>
                <w:sz w:val="18"/>
              </w:rPr>
              <w:t xml:space="preserve"> Department </w:t>
            </w:r>
            <w:r w:rsidR="008C19EC">
              <w:rPr>
                <w:rFonts w:ascii="Arial"/>
                <w:sz w:val="18"/>
              </w:rPr>
              <w:t>A</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09CE5FD" w:rsidR="00F00E0C" w:rsidRDefault="008C19EC">
            <w:pPr>
              <w:pStyle w:val="TableParagraph"/>
              <w:spacing w:before="31"/>
              <w:ind w:left="49"/>
              <w:rPr>
                <w:rFonts w:ascii="Arial"/>
                <w:sz w:val="18"/>
              </w:rPr>
            </w:pPr>
            <w:r>
              <w:rPr>
                <w:rFonts w:ascii="Arial"/>
                <w:sz w:val="18"/>
              </w:rPr>
              <w:t>Randall Soderquist</w:t>
            </w:r>
          </w:p>
        </w:tc>
      </w:tr>
      <w:tr w:rsidR="00F00E0C"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4522AB78" w14:textId="0C87B8C3" w:rsidR="00DB6810" w:rsidRDefault="00E36C35" w:rsidP="00BD72D8">
            <w:pPr>
              <w:pStyle w:val="TableParagraph"/>
              <w:spacing w:before="31"/>
              <w:ind w:left="48"/>
              <w:rPr>
                <w:rFonts w:ascii="Arial"/>
                <w:sz w:val="18"/>
              </w:rPr>
            </w:pPr>
            <w:r>
              <w:rPr>
                <w:rFonts w:ascii="Arial"/>
                <w:sz w:val="18"/>
              </w:rPr>
              <w:t>Thomas O</w:t>
            </w:r>
            <w:r>
              <w:rPr>
                <w:rFonts w:ascii="Arial"/>
                <w:sz w:val="18"/>
              </w:rPr>
              <w:t>’</w:t>
            </w:r>
            <w:r>
              <w:rPr>
                <w:rFonts w:ascii="Arial"/>
                <w:sz w:val="18"/>
              </w:rPr>
              <w:t>Gara</w:t>
            </w:r>
          </w:p>
          <w:p w14:paraId="20C03F20" w14:textId="42A2886D" w:rsidR="005B7EC4" w:rsidRDefault="005B7EC4" w:rsidP="00BD72D8">
            <w:pPr>
              <w:pStyle w:val="TableParagraph"/>
              <w:spacing w:before="31"/>
              <w:ind w:left="48"/>
              <w:rPr>
                <w:rFonts w:ascii="Arial"/>
                <w:sz w:val="18"/>
              </w:rPr>
            </w:pPr>
            <w:r>
              <w:rPr>
                <w:rFonts w:ascii="Arial"/>
                <w:sz w:val="18"/>
              </w:rPr>
              <w:t>Deputy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2F52D5C6" w14:textId="2BC8D412" w:rsidR="001628B1" w:rsidRPr="00813372" w:rsidRDefault="003E1670" w:rsidP="00E36C35">
            <w:pPr>
              <w:pStyle w:val="TableParagraph"/>
              <w:ind w:left="0"/>
              <w:rPr>
                <w:rFonts w:ascii="Arial" w:hAnsi="Arial" w:cs="Arial"/>
                <w:sz w:val="18"/>
              </w:rPr>
            </w:pPr>
            <w:r>
              <w:rPr>
                <w:rFonts w:ascii="Arial" w:hAnsi="Arial" w:cs="Arial"/>
                <w:sz w:val="18"/>
              </w:rPr>
              <w:t xml:space="preserve"> </w:t>
            </w:r>
            <w:r w:rsidR="00E36C35">
              <w:rPr>
                <w:rFonts w:ascii="Arial" w:hAnsi="Arial" w:cs="Arial"/>
                <w:sz w:val="18"/>
              </w:rPr>
              <w:t xml:space="preserve">Justin </w:t>
            </w:r>
            <w:proofErr w:type="spellStart"/>
            <w:r w:rsidR="00E36C35">
              <w:rPr>
                <w:rFonts w:ascii="Arial" w:hAnsi="Arial" w:cs="Arial"/>
                <w:sz w:val="18"/>
              </w:rPr>
              <w:t>Barainca</w:t>
            </w:r>
            <w:proofErr w:type="spellEnd"/>
            <w:r w:rsidR="00E36C35">
              <w:rPr>
                <w:rFonts w:ascii="Arial" w:hAnsi="Arial" w:cs="Arial"/>
                <w:sz w:val="18"/>
              </w:rPr>
              <w:t xml:space="preserve"> / Ryan McCormick               </w:t>
            </w:r>
            <w:r w:rsidR="001628B1">
              <w:rPr>
                <w:rFonts w:ascii="Arial" w:hAnsi="Arial" w:cs="Arial"/>
                <w:sz w:val="18"/>
              </w:rPr>
              <w:t xml:space="preserve">Deputy </w:t>
            </w:r>
            <w:r w:rsidR="001305EC">
              <w:rPr>
                <w:rFonts w:ascii="Arial" w:hAnsi="Arial" w:cs="Arial"/>
                <w:sz w:val="18"/>
              </w:rPr>
              <w:t>District</w:t>
            </w:r>
            <w:r w:rsidR="001628B1">
              <w:rPr>
                <w:rFonts w:ascii="Arial" w:hAnsi="Arial" w:cs="Arial"/>
                <w:sz w:val="18"/>
              </w:rPr>
              <w:t xml:space="preserve"> Attorney</w:t>
            </w:r>
          </w:p>
        </w:tc>
      </w:tr>
      <w:tr w:rsidR="00F00E0C" w:rsidRPr="00320D12"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217763" w:rsidRDefault="003B010C">
            <w:pPr>
              <w:pStyle w:val="TableParagraph"/>
              <w:spacing w:before="6" w:line="240" w:lineRule="exact"/>
              <w:ind w:left="319"/>
              <w:rPr>
                <w:sz w:val="21"/>
              </w:rPr>
            </w:pPr>
            <w:r w:rsidRPr="00E36C35">
              <w:rPr>
                <w:color w:val="231F20"/>
                <w:sz w:val="21"/>
                <w:highlight w:val="yellow"/>
              </w:rPr>
              <w:t>In</w:t>
            </w:r>
            <w:r w:rsidRPr="00E36C35">
              <w:rPr>
                <w:color w:val="231F20"/>
                <w:spacing w:val="3"/>
                <w:sz w:val="21"/>
                <w:highlight w:val="yellow"/>
              </w:rPr>
              <w:t xml:space="preserve"> </w:t>
            </w:r>
            <w:r w:rsidRPr="00E36C35">
              <w:rPr>
                <w:color w:val="231F20"/>
                <w:sz w:val="21"/>
                <w:highlight w:val="yellow"/>
              </w:rPr>
              <w:t>Person</w:t>
            </w:r>
            <w:r w:rsidRPr="00217763">
              <w:rPr>
                <w:color w:val="231F20"/>
                <w:spacing w:val="3"/>
                <w:sz w:val="21"/>
              </w:rPr>
              <w:t xml:space="preserve"> </w:t>
            </w:r>
            <w:r w:rsidRPr="00217763">
              <w:rPr>
                <w:color w:val="231F20"/>
                <w:sz w:val="21"/>
              </w:rPr>
              <w:t>/</w:t>
            </w:r>
            <w:r w:rsidRPr="00217763">
              <w:rPr>
                <w:color w:val="231F20"/>
                <w:spacing w:val="4"/>
                <w:sz w:val="21"/>
              </w:rPr>
              <w:t xml:space="preserve"> </w:t>
            </w:r>
            <w:r w:rsidRPr="00217763">
              <w:rPr>
                <w:color w:val="231F20"/>
                <w:sz w:val="21"/>
              </w:rPr>
              <w:t>Virtual</w:t>
            </w:r>
            <w:r w:rsidRPr="00217763">
              <w:rPr>
                <w:color w:val="231F20"/>
                <w:spacing w:val="5"/>
                <w:sz w:val="21"/>
              </w:rPr>
              <w:t xml:space="preserve"> </w:t>
            </w:r>
            <w:r w:rsidRPr="00217763">
              <w:rPr>
                <w:color w:val="231F20"/>
                <w:sz w:val="21"/>
              </w:rPr>
              <w:t>/</w:t>
            </w:r>
            <w:r w:rsidRPr="00217763">
              <w:rPr>
                <w:color w:val="231F20"/>
                <w:spacing w:val="4"/>
                <w:sz w:val="21"/>
              </w:rPr>
              <w:t xml:space="preserve"> </w:t>
            </w:r>
            <w:r w:rsidRPr="00217763">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217763" w:rsidRDefault="003B010C">
            <w:pPr>
              <w:pStyle w:val="TableParagraph"/>
              <w:spacing w:before="6" w:line="240" w:lineRule="exact"/>
              <w:ind w:left="46"/>
              <w:rPr>
                <w:sz w:val="21"/>
              </w:rPr>
            </w:pPr>
            <w:r w:rsidRPr="00217763">
              <w:rPr>
                <w:color w:val="231F20"/>
                <w:sz w:val="21"/>
              </w:rPr>
              <w:t>Number</w:t>
            </w:r>
            <w:r w:rsidRPr="00217763">
              <w:rPr>
                <w:color w:val="231F20"/>
                <w:spacing w:val="5"/>
                <w:sz w:val="21"/>
              </w:rPr>
              <w:t xml:space="preserve"> </w:t>
            </w:r>
            <w:r w:rsidRPr="00217763">
              <w:rPr>
                <w:color w:val="231F20"/>
                <w:sz w:val="21"/>
              </w:rPr>
              <w:t>of</w:t>
            </w:r>
            <w:r w:rsidRPr="00217763">
              <w:rPr>
                <w:color w:val="231F20"/>
                <w:spacing w:val="6"/>
                <w:sz w:val="21"/>
              </w:rPr>
              <w:t xml:space="preserve"> </w:t>
            </w:r>
            <w:r w:rsidRPr="00217763">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0D7E13CE" w:rsidR="00F00E0C" w:rsidRPr="00217763" w:rsidRDefault="003E1670">
            <w:pPr>
              <w:pStyle w:val="TableParagraph"/>
              <w:ind w:left="0"/>
              <w:rPr>
                <w:rFonts w:ascii="Arial" w:hAnsi="Arial" w:cs="Arial"/>
                <w:sz w:val="18"/>
              </w:rPr>
            </w:pPr>
            <w:r w:rsidRPr="00217763">
              <w:rPr>
                <w:rFonts w:ascii="Arial" w:hAnsi="Arial" w:cs="Arial"/>
                <w:sz w:val="18"/>
              </w:rPr>
              <w:t xml:space="preserve"> </w:t>
            </w:r>
            <w:r w:rsidR="00E36C35">
              <w:rPr>
                <w:rFonts w:ascii="Arial" w:hAnsi="Arial" w:cs="Arial"/>
                <w:sz w:val="18"/>
              </w:rPr>
              <w:t xml:space="preserve">2 (2 clients, </w:t>
            </w:r>
            <w:r w:rsidR="00AE5428">
              <w:rPr>
                <w:rFonts w:ascii="Arial" w:hAnsi="Arial" w:cs="Arial"/>
                <w:sz w:val="18"/>
              </w:rPr>
              <w:t>6</w:t>
            </w:r>
            <w:r w:rsidR="00E36C35">
              <w:rPr>
                <w:rFonts w:ascii="Arial" w:hAnsi="Arial" w:cs="Arial"/>
                <w:sz w:val="18"/>
              </w:rPr>
              <w:t xml:space="preserve"> cases)</w:t>
            </w:r>
          </w:p>
        </w:tc>
      </w:tr>
      <w:tr w:rsidR="00F00E0C" w:rsidRPr="00320D12"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217763" w:rsidRDefault="003B010C">
            <w:pPr>
              <w:pStyle w:val="TableParagraph"/>
              <w:spacing w:before="6" w:line="240" w:lineRule="exact"/>
              <w:ind w:left="261"/>
              <w:rPr>
                <w:sz w:val="21"/>
              </w:rPr>
            </w:pPr>
            <w:r w:rsidRPr="00E36C35">
              <w:rPr>
                <w:color w:val="231F20"/>
                <w:sz w:val="21"/>
                <w:highlight w:val="yellow"/>
              </w:rPr>
              <w:t>In</w:t>
            </w:r>
            <w:r w:rsidRPr="00E36C35">
              <w:rPr>
                <w:color w:val="231F20"/>
                <w:spacing w:val="1"/>
                <w:sz w:val="21"/>
                <w:highlight w:val="yellow"/>
              </w:rPr>
              <w:t xml:space="preserve"> </w:t>
            </w:r>
            <w:r w:rsidRPr="00E36C35">
              <w:rPr>
                <w:color w:val="231F20"/>
                <w:sz w:val="21"/>
                <w:highlight w:val="yellow"/>
              </w:rPr>
              <w:t>Person</w:t>
            </w:r>
            <w:r w:rsidRPr="00217763">
              <w:rPr>
                <w:color w:val="231F20"/>
                <w:spacing w:val="54"/>
                <w:sz w:val="21"/>
              </w:rPr>
              <w:t xml:space="preserve"> </w:t>
            </w:r>
            <w:r w:rsidRPr="00217763">
              <w:rPr>
                <w:color w:val="231F20"/>
                <w:sz w:val="21"/>
              </w:rPr>
              <w:t>/</w:t>
            </w:r>
            <w:r w:rsidRPr="00217763">
              <w:rPr>
                <w:color w:val="231F20"/>
                <w:spacing w:val="54"/>
                <w:sz w:val="21"/>
              </w:rPr>
              <w:t xml:space="preserve"> </w:t>
            </w:r>
            <w:r w:rsidRPr="00217763">
              <w:rPr>
                <w:color w:val="231F20"/>
                <w:sz w:val="21"/>
              </w:rPr>
              <w:t>Virtual</w:t>
            </w:r>
            <w:r w:rsidRPr="00217763">
              <w:rPr>
                <w:color w:val="231F20"/>
                <w:spacing w:val="54"/>
                <w:sz w:val="21"/>
              </w:rPr>
              <w:t xml:space="preserve"> </w:t>
            </w:r>
            <w:r w:rsidRPr="00217763">
              <w:rPr>
                <w:color w:val="231F20"/>
                <w:sz w:val="21"/>
              </w:rPr>
              <w:t>/</w:t>
            </w:r>
            <w:r w:rsidRPr="00217763">
              <w:rPr>
                <w:color w:val="231F20"/>
                <w:spacing w:val="54"/>
                <w:sz w:val="21"/>
              </w:rPr>
              <w:t xml:space="preserve"> </w:t>
            </w:r>
            <w:r w:rsidR="007F0B66" w:rsidRPr="00217763">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217763" w:rsidRDefault="003B010C">
            <w:pPr>
              <w:pStyle w:val="TableParagraph"/>
              <w:spacing w:before="6" w:line="240" w:lineRule="exact"/>
              <w:ind w:left="46"/>
              <w:rPr>
                <w:sz w:val="21"/>
              </w:rPr>
            </w:pPr>
            <w:r w:rsidRPr="00217763">
              <w:rPr>
                <w:color w:val="231F20"/>
                <w:sz w:val="21"/>
              </w:rPr>
              <w:t>Custodial</w:t>
            </w:r>
            <w:r w:rsidRPr="00217763">
              <w:rPr>
                <w:color w:val="231F20"/>
                <w:spacing w:val="9"/>
                <w:sz w:val="21"/>
              </w:rPr>
              <w:t xml:space="preserve"> </w:t>
            </w:r>
            <w:r w:rsidRPr="00217763">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217763" w:rsidRDefault="003B010C">
            <w:pPr>
              <w:pStyle w:val="TableParagraph"/>
              <w:spacing w:before="6" w:line="240" w:lineRule="exact"/>
              <w:ind w:left="702"/>
              <w:rPr>
                <w:sz w:val="21"/>
              </w:rPr>
            </w:pPr>
            <w:r w:rsidRPr="00217763">
              <w:rPr>
                <w:color w:val="231F20"/>
                <w:sz w:val="21"/>
              </w:rPr>
              <w:t>IC</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E36C35">
              <w:rPr>
                <w:color w:val="231F20"/>
                <w:sz w:val="21"/>
                <w:highlight w:val="yellow"/>
              </w:rPr>
              <w:t>OOC</w:t>
            </w:r>
            <w:r w:rsidRPr="00217763">
              <w:rPr>
                <w:color w:val="231F20"/>
                <w:spacing w:val="51"/>
                <w:sz w:val="21"/>
              </w:rPr>
              <w:t xml:space="preserve"> </w:t>
            </w:r>
            <w:r w:rsidRPr="00217763">
              <w:rPr>
                <w:color w:val="231F20"/>
                <w:sz w:val="21"/>
              </w:rPr>
              <w:t>/</w:t>
            </w:r>
            <w:r w:rsidRPr="00217763">
              <w:rPr>
                <w:color w:val="231F20"/>
                <w:spacing w:val="52"/>
                <w:sz w:val="21"/>
              </w:rPr>
              <w:t xml:space="preserve"> </w:t>
            </w:r>
            <w:r w:rsidRPr="00217763">
              <w:rPr>
                <w:color w:val="231F20"/>
                <w:spacing w:val="-2"/>
                <w:sz w:val="21"/>
              </w:rPr>
              <w:t>Blend</w:t>
            </w:r>
          </w:p>
        </w:tc>
      </w:tr>
      <w:tr w:rsidR="008B0F67" w:rsidRPr="00320D12" w14:paraId="4407476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42E6879A" w14:textId="77777777" w:rsidR="008B0F67" w:rsidRDefault="008B0F67" w:rsidP="008B0F67">
            <w:pPr>
              <w:pStyle w:val="TableParagraph"/>
              <w:spacing w:before="6" w:line="240" w:lineRule="exact"/>
              <w:rPr>
                <w:color w:val="231F20"/>
                <w:sz w:val="21"/>
              </w:rPr>
            </w:pPr>
            <w:r>
              <w:rPr>
                <w:color w:val="231F20"/>
                <w:sz w:val="21"/>
              </w:rPr>
              <w:t>Number of Clients</w:t>
            </w:r>
          </w:p>
          <w:p w14:paraId="739F256C" w14:textId="20ECF45E"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B6B96C6" w14:textId="3E828CC8" w:rsidR="008B0F67" w:rsidRPr="00217763" w:rsidRDefault="00D04171" w:rsidP="00D04171">
            <w:pPr>
              <w:pStyle w:val="TableParagraph"/>
              <w:spacing w:before="6" w:line="240" w:lineRule="exact"/>
              <w:rPr>
                <w:color w:val="231F20"/>
                <w:sz w:val="21"/>
              </w:rPr>
            </w:pPr>
            <w:r w:rsidRPr="00217763">
              <w:rPr>
                <w:color w:val="231F20"/>
                <w:sz w:val="21"/>
              </w:rPr>
              <w:t xml:space="preserve"> </w:t>
            </w:r>
            <w:r w:rsidR="00C35994" w:rsidRPr="00217763">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44CE024" w14:textId="77777777" w:rsidR="008B0F67" w:rsidRPr="00217763" w:rsidRDefault="008B0F67" w:rsidP="008B0F67">
            <w:pPr>
              <w:pStyle w:val="TableParagraph"/>
              <w:spacing w:before="6" w:line="240" w:lineRule="exact"/>
              <w:ind w:left="46"/>
              <w:rPr>
                <w:color w:val="231F20"/>
                <w:sz w:val="21"/>
              </w:rPr>
            </w:pPr>
            <w:r w:rsidRPr="00217763">
              <w:rPr>
                <w:color w:val="231F20"/>
                <w:sz w:val="21"/>
              </w:rPr>
              <w:t>Number of Clients</w:t>
            </w:r>
          </w:p>
          <w:p w14:paraId="2983EB32" w14:textId="543FA390" w:rsidR="008B0F67" w:rsidRPr="00217763" w:rsidRDefault="008B0F67" w:rsidP="008B0F67">
            <w:pPr>
              <w:pStyle w:val="TableParagraph"/>
              <w:spacing w:before="6" w:line="240" w:lineRule="exact"/>
              <w:ind w:left="46"/>
              <w:rPr>
                <w:color w:val="231F20"/>
                <w:sz w:val="21"/>
              </w:rPr>
            </w:pPr>
            <w:r w:rsidRPr="00217763">
              <w:rPr>
                <w:color w:val="231F20"/>
                <w:sz w:val="21"/>
              </w:rPr>
              <w:t>Out-of-Custody</w:t>
            </w:r>
          </w:p>
        </w:tc>
        <w:tc>
          <w:tcPr>
            <w:tcW w:w="3000" w:type="dxa"/>
            <w:tcBorders>
              <w:top w:val="single" w:sz="8" w:space="0" w:color="231F20"/>
              <w:left w:val="single" w:sz="8" w:space="0" w:color="231F20"/>
              <w:bottom w:val="single" w:sz="8" w:space="0" w:color="231F20"/>
            </w:tcBorders>
          </w:tcPr>
          <w:p w14:paraId="44E298A8" w14:textId="6A8B2675" w:rsidR="008B0F67" w:rsidRPr="00217763" w:rsidRDefault="00D04171" w:rsidP="00D04171">
            <w:pPr>
              <w:pStyle w:val="TableParagraph"/>
              <w:spacing w:before="6" w:line="240" w:lineRule="exact"/>
              <w:rPr>
                <w:color w:val="231F20"/>
                <w:sz w:val="21"/>
              </w:rPr>
            </w:pPr>
            <w:r w:rsidRPr="00217763">
              <w:rPr>
                <w:color w:val="231F20"/>
                <w:sz w:val="21"/>
              </w:rPr>
              <w:t xml:space="preserve"> </w:t>
            </w:r>
            <w:r w:rsidR="00E36C35">
              <w:rPr>
                <w:color w:val="231F20"/>
                <w:sz w:val="21"/>
              </w:rPr>
              <w:t>2</w:t>
            </w:r>
          </w:p>
        </w:tc>
      </w:tr>
      <w:tr w:rsidR="008B0F67" w:rsidRPr="00320D12" w14:paraId="3D7F0393"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517E779B" w14:textId="77777777" w:rsidR="008B0F67" w:rsidRDefault="008B0F67" w:rsidP="008B0F67">
            <w:pPr>
              <w:pStyle w:val="TableParagraph"/>
              <w:spacing w:before="6" w:line="240" w:lineRule="exact"/>
              <w:rPr>
                <w:color w:val="231F20"/>
                <w:sz w:val="21"/>
              </w:rPr>
            </w:pPr>
            <w:r>
              <w:rPr>
                <w:color w:val="231F20"/>
                <w:sz w:val="21"/>
              </w:rPr>
              <w:t>Cases Continued</w:t>
            </w:r>
          </w:p>
          <w:p w14:paraId="425E7888" w14:textId="7BBF5AC2"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D42C16A" w14:textId="6E65F75F" w:rsidR="008B0F67" w:rsidRPr="00217763" w:rsidRDefault="00D04171" w:rsidP="00D04171">
            <w:pPr>
              <w:pStyle w:val="TableParagraph"/>
              <w:spacing w:before="6" w:line="240" w:lineRule="exact"/>
              <w:rPr>
                <w:color w:val="231F20"/>
                <w:sz w:val="21"/>
              </w:rPr>
            </w:pPr>
            <w:r w:rsidRPr="00217763">
              <w:rPr>
                <w:color w:val="231F20"/>
                <w:sz w:val="21"/>
              </w:rPr>
              <w:t xml:space="preserve"> </w:t>
            </w:r>
            <w:r w:rsidR="00807E2E" w:rsidRPr="00217763">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C74DCD6" w14:textId="77777777" w:rsidR="008B0F67" w:rsidRPr="00217763" w:rsidRDefault="008B0F67" w:rsidP="008B0F67">
            <w:pPr>
              <w:pStyle w:val="TableParagraph"/>
              <w:spacing w:before="6" w:line="240" w:lineRule="exact"/>
              <w:rPr>
                <w:color w:val="231F20"/>
                <w:sz w:val="21"/>
              </w:rPr>
            </w:pPr>
            <w:r w:rsidRPr="00217763">
              <w:rPr>
                <w:color w:val="231F20"/>
                <w:sz w:val="21"/>
              </w:rPr>
              <w:t>Cases Continued</w:t>
            </w:r>
          </w:p>
          <w:p w14:paraId="4502C857" w14:textId="3A48E6B8" w:rsidR="008B0F67" w:rsidRPr="00217763" w:rsidRDefault="008B0F67" w:rsidP="008B0F67">
            <w:pPr>
              <w:pStyle w:val="TableParagraph"/>
              <w:spacing w:before="6" w:line="240" w:lineRule="exact"/>
              <w:ind w:left="46"/>
              <w:rPr>
                <w:color w:val="231F20"/>
                <w:sz w:val="21"/>
              </w:rPr>
            </w:pPr>
            <w:r w:rsidRPr="00217763">
              <w:rPr>
                <w:color w:val="231F20"/>
                <w:sz w:val="21"/>
              </w:rPr>
              <w:t>Out-of-Custody</w:t>
            </w:r>
          </w:p>
        </w:tc>
        <w:tc>
          <w:tcPr>
            <w:tcW w:w="3000" w:type="dxa"/>
            <w:tcBorders>
              <w:top w:val="single" w:sz="8" w:space="0" w:color="231F20"/>
              <w:left w:val="single" w:sz="8" w:space="0" w:color="231F20"/>
              <w:bottom w:val="single" w:sz="8" w:space="0" w:color="231F20"/>
            </w:tcBorders>
          </w:tcPr>
          <w:p w14:paraId="16CC7A5D" w14:textId="4F0592A0" w:rsidR="008B0F67" w:rsidRPr="00217763" w:rsidRDefault="00D04171" w:rsidP="00D04171">
            <w:pPr>
              <w:pStyle w:val="TableParagraph"/>
              <w:spacing w:before="6" w:line="240" w:lineRule="exact"/>
              <w:rPr>
                <w:color w:val="231F20"/>
                <w:sz w:val="21"/>
              </w:rPr>
            </w:pPr>
            <w:r w:rsidRPr="00217763">
              <w:rPr>
                <w:color w:val="231F20"/>
                <w:sz w:val="21"/>
              </w:rPr>
              <w:t xml:space="preserve"> </w:t>
            </w:r>
            <w:r w:rsidR="001044E7">
              <w:rPr>
                <w:color w:val="231F20"/>
                <w:sz w:val="21"/>
              </w:rPr>
              <w:t>0</w:t>
            </w:r>
          </w:p>
        </w:tc>
      </w:tr>
      <w:tr w:rsidR="008B0F67" w:rsidRPr="00320D12"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8B0F67" w:rsidRPr="00320D12" w:rsidRDefault="008B0F67" w:rsidP="008B0F67">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040" w:type="dxa"/>
            <w:gridSpan w:val="3"/>
            <w:tcBorders>
              <w:top w:val="single" w:sz="8" w:space="0" w:color="231F20"/>
              <w:left w:val="single" w:sz="8" w:space="0" w:color="231F20"/>
            </w:tcBorders>
          </w:tcPr>
          <w:p w14:paraId="4BC8A042" w14:textId="39D44E83" w:rsidR="004A5308" w:rsidRPr="00217763" w:rsidRDefault="00E36C35" w:rsidP="005561A6">
            <w:pPr>
              <w:pStyle w:val="TableParagraph"/>
              <w:spacing w:before="19"/>
              <w:rPr>
                <w:rFonts w:ascii="Arial"/>
                <w:sz w:val="18"/>
              </w:rPr>
            </w:pPr>
            <w:r>
              <w:rPr>
                <w:rFonts w:ascii="Arial"/>
                <w:sz w:val="18"/>
              </w:rPr>
              <w:t>Pretrial Conferences and an Order to Show Cause</w:t>
            </w:r>
          </w:p>
        </w:tc>
      </w:tr>
      <w:tr w:rsidR="008B0F67" w:rsidRPr="00320D12" w14:paraId="40417ACE" w14:textId="77777777">
        <w:trPr>
          <w:trHeight w:val="253"/>
        </w:trPr>
        <w:tc>
          <w:tcPr>
            <w:tcW w:w="10109" w:type="dxa"/>
            <w:gridSpan w:val="4"/>
            <w:tcBorders>
              <w:bottom w:val="single" w:sz="8" w:space="0" w:color="231F20"/>
            </w:tcBorders>
            <w:shd w:val="clear" w:color="auto" w:fill="EDEDEE"/>
          </w:tcPr>
          <w:p w14:paraId="522DC092" w14:textId="77777777" w:rsidR="008B0F67" w:rsidRPr="00217763" w:rsidRDefault="008B0F67" w:rsidP="008B0F67">
            <w:pPr>
              <w:pStyle w:val="TableParagraph"/>
              <w:spacing w:line="233" w:lineRule="exact"/>
              <w:ind w:left="56" w:right="2"/>
              <w:jc w:val="center"/>
              <w:rPr>
                <w:b/>
                <w:sz w:val="21"/>
              </w:rPr>
            </w:pPr>
            <w:r w:rsidRPr="00217763">
              <w:rPr>
                <w:b/>
                <w:color w:val="231F20"/>
                <w:sz w:val="21"/>
              </w:rPr>
              <w:t>Attorney's</w:t>
            </w:r>
            <w:r w:rsidRPr="00217763">
              <w:rPr>
                <w:b/>
                <w:color w:val="231F20"/>
                <w:spacing w:val="12"/>
                <w:sz w:val="21"/>
              </w:rPr>
              <w:t xml:space="preserve"> </w:t>
            </w:r>
            <w:r w:rsidRPr="00217763">
              <w:rPr>
                <w:b/>
                <w:color w:val="231F20"/>
                <w:spacing w:val="-2"/>
                <w:sz w:val="21"/>
              </w:rPr>
              <w:t>Preparedness</w:t>
            </w:r>
          </w:p>
        </w:tc>
      </w:tr>
      <w:tr w:rsidR="008B0F67" w:rsidRPr="0060656C"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8B0F67" w:rsidRPr="00217763" w:rsidRDefault="008B0F67" w:rsidP="008B0F67">
            <w:pPr>
              <w:pStyle w:val="TableParagraph"/>
              <w:spacing w:line="246" w:lineRule="exact"/>
              <w:rPr>
                <w:sz w:val="21"/>
              </w:rPr>
            </w:pPr>
            <w:r w:rsidRPr="00217763">
              <w:rPr>
                <w:color w:val="231F20"/>
                <w:sz w:val="21"/>
              </w:rPr>
              <w:t>Did</w:t>
            </w:r>
            <w:r w:rsidRPr="00217763">
              <w:rPr>
                <w:color w:val="231F20"/>
                <w:spacing w:val="4"/>
                <w:sz w:val="21"/>
              </w:rPr>
              <w:t xml:space="preserve"> </w:t>
            </w:r>
            <w:r w:rsidRPr="00217763">
              <w:rPr>
                <w:color w:val="231F20"/>
                <w:sz w:val="21"/>
              </w:rPr>
              <w:t>the</w:t>
            </w:r>
            <w:r w:rsidRPr="00217763">
              <w:rPr>
                <w:color w:val="231F20"/>
                <w:spacing w:val="7"/>
                <w:sz w:val="21"/>
              </w:rPr>
              <w:t xml:space="preserve"> </w:t>
            </w:r>
            <w:r w:rsidRPr="00217763">
              <w:rPr>
                <w:color w:val="231F20"/>
                <w:sz w:val="21"/>
              </w:rPr>
              <w:t>Attorney</w:t>
            </w:r>
            <w:r w:rsidRPr="00217763">
              <w:rPr>
                <w:color w:val="231F20"/>
                <w:spacing w:val="7"/>
                <w:sz w:val="21"/>
              </w:rPr>
              <w:t xml:space="preserve"> </w:t>
            </w:r>
            <w:r w:rsidRPr="00217763">
              <w:rPr>
                <w:color w:val="231F20"/>
                <w:sz w:val="21"/>
              </w:rPr>
              <w:t>appear</w:t>
            </w:r>
            <w:r w:rsidRPr="00217763">
              <w:rPr>
                <w:color w:val="231F20"/>
                <w:spacing w:val="4"/>
                <w:sz w:val="21"/>
              </w:rPr>
              <w:t xml:space="preserve"> </w:t>
            </w:r>
            <w:r w:rsidRPr="00217763">
              <w:rPr>
                <w:color w:val="231F20"/>
                <w:sz w:val="21"/>
              </w:rPr>
              <w:t>for</w:t>
            </w:r>
            <w:r w:rsidRPr="00217763">
              <w:rPr>
                <w:color w:val="231F20"/>
                <w:spacing w:val="5"/>
                <w:sz w:val="21"/>
              </w:rPr>
              <w:t xml:space="preserve"> </w:t>
            </w:r>
            <w:r w:rsidRPr="00217763">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8B0F67" w:rsidRPr="00217763" w:rsidRDefault="008B0F67" w:rsidP="008B0F67">
            <w:pPr>
              <w:pStyle w:val="TableParagraph"/>
              <w:spacing w:before="6" w:line="240" w:lineRule="exact"/>
              <w:ind w:left="745"/>
              <w:rPr>
                <w:sz w:val="21"/>
              </w:rPr>
            </w:pPr>
            <w:r w:rsidRPr="00E36C35">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8B0F67" w:rsidRPr="00217763" w:rsidRDefault="008B0F67" w:rsidP="008B0F67">
            <w:pPr>
              <w:pStyle w:val="TableParagraph"/>
              <w:spacing w:line="246" w:lineRule="exact"/>
              <w:rPr>
                <w:sz w:val="21"/>
              </w:rPr>
            </w:pPr>
            <w:r w:rsidRPr="00217763">
              <w:rPr>
                <w:color w:val="231F20"/>
                <w:sz w:val="21"/>
              </w:rPr>
              <w:t>Did</w:t>
            </w:r>
            <w:r w:rsidRPr="00217763">
              <w:rPr>
                <w:color w:val="231F20"/>
                <w:spacing w:val="4"/>
                <w:sz w:val="21"/>
              </w:rPr>
              <w:t xml:space="preserve"> </w:t>
            </w:r>
            <w:r w:rsidRPr="00217763">
              <w:rPr>
                <w:color w:val="231F20"/>
                <w:sz w:val="21"/>
              </w:rPr>
              <w:t>the</w:t>
            </w:r>
            <w:r w:rsidRPr="00217763">
              <w:rPr>
                <w:color w:val="231F20"/>
                <w:spacing w:val="6"/>
                <w:sz w:val="21"/>
              </w:rPr>
              <w:t xml:space="preserve"> </w:t>
            </w:r>
            <w:r w:rsidRPr="00217763">
              <w:rPr>
                <w:color w:val="231F20"/>
                <w:sz w:val="21"/>
              </w:rPr>
              <w:t>Attorney</w:t>
            </w:r>
            <w:r w:rsidRPr="00217763">
              <w:rPr>
                <w:color w:val="231F20"/>
                <w:spacing w:val="7"/>
                <w:sz w:val="21"/>
              </w:rPr>
              <w:t xml:space="preserve"> </w:t>
            </w:r>
            <w:r w:rsidRPr="00217763">
              <w:rPr>
                <w:color w:val="231F20"/>
                <w:sz w:val="21"/>
              </w:rPr>
              <w:t>have</w:t>
            </w:r>
            <w:r w:rsidRPr="00217763">
              <w:rPr>
                <w:color w:val="231F20"/>
                <w:spacing w:val="6"/>
                <w:sz w:val="21"/>
              </w:rPr>
              <w:t xml:space="preserve"> </w:t>
            </w:r>
            <w:r w:rsidRPr="00217763">
              <w:rPr>
                <w:color w:val="231F20"/>
                <w:sz w:val="21"/>
              </w:rPr>
              <w:t>the</w:t>
            </w:r>
            <w:r w:rsidRPr="00217763">
              <w:rPr>
                <w:color w:val="231F20"/>
                <w:spacing w:val="7"/>
                <w:sz w:val="21"/>
              </w:rPr>
              <w:t xml:space="preserve"> </w:t>
            </w:r>
            <w:r w:rsidRPr="00217763">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8B0F67" w:rsidRPr="00217763" w:rsidRDefault="008B0F67" w:rsidP="008B0F67">
            <w:pPr>
              <w:pStyle w:val="TableParagraph"/>
              <w:spacing w:before="6" w:line="240" w:lineRule="exact"/>
              <w:ind w:left="745"/>
              <w:rPr>
                <w:sz w:val="21"/>
              </w:rPr>
            </w:pPr>
            <w:r w:rsidRPr="00E36C35">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8B0F67" w:rsidRPr="00217763" w:rsidRDefault="008B0F67" w:rsidP="008B0F67">
            <w:pPr>
              <w:pStyle w:val="TableParagraph"/>
              <w:spacing w:line="255" w:lineRule="exact"/>
              <w:rPr>
                <w:sz w:val="21"/>
              </w:rPr>
            </w:pPr>
            <w:r w:rsidRPr="00217763">
              <w:rPr>
                <w:color w:val="231F20"/>
                <w:sz w:val="21"/>
              </w:rPr>
              <w:t>Did</w:t>
            </w:r>
            <w:r w:rsidRPr="00217763">
              <w:rPr>
                <w:color w:val="231F20"/>
                <w:spacing w:val="5"/>
                <w:sz w:val="21"/>
              </w:rPr>
              <w:t xml:space="preserve"> </w:t>
            </w:r>
            <w:r w:rsidRPr="00217763">
              <w:rPr>
                <w:color w:val="231F20"/>
                <w:sz w:val="21"/>
              </w:rPr>
              <w:t>the</w:t>
            </w:r>
            <w:r w:rsidRPr="00217763">
              <w:rPr>
                <w:color w:val="231F20"/>
                <w:spacing w:val="9"/>
                <w:sz w:val="21"/>
              </w:rPr>
              <w:t xml:space="preserve"> </w:t>
            </w:r>
            <w:r w:rsidRPr="00217763">
              <w:rPr>
                <w:color w:val="231F20"/>
                <w:sz w:val="21"/>
              </w:rPr>
              <w:t>Attorney</w:t>
            </w:r>
            <w:r w:rsidRPr="00217763">
              <w:rPr>
                <w:color w:val="231F20"/>
                <w:spacing w:val="8"/>
                <w:sz w:val="21"/>
              </w:rPr>
              <w:t xml:space="preserve"> </w:t>
            </w:r>
            <w:r w:rsidRPr="00217763">
              <w:rPr>
                <w:color w:val="231F20"/>
                <w:sz w:val="21"/>
              </w:rPr>
              <w:t>appear</w:t>
            </w:r>
            <w:r w:rsidRPr="00217763">
              <w:rPr>
                <w:color w:val="231F20"/>
                <w:spacing w:val="6"/>
                <w:sz w:val="21"/>
              </w:rPr>
              <w:t xml:space="preserve"> </w:t>
            </w:r>
            <w:r w:rsidRPr="00217763">
              <w:rPr>
                <w:color w:val="231F20"/>
                <w:sz w:val="21"/>
              </w:rPr>
              <w:t>to</w:t>
            </w:r>
            <w:r w:rsidRPr="00217763">
              <w:rPr>
                <w:color w:val="231F20"/>
                <w:spacing w:val="6"/>
                <w:sz w:val="21"/>
              </w:rPr>
              <w:t xml:space="preserve"> </w:t>
            </w:r>
            <w:r w:rsidRPr="00217763">
              <w:rPr>
                <w:color w:val="231F20"/>
                <w:sz w:val="21"/>
              </w:rPr>
              <w:t>have</w:t>
            </w:r>
            <w:r w:rsidRPr="00217763">
              <w:rPr>
                <w:color w:val="231F20"/>
                <w:spacing w:val="8"/>
                <w:sz w:val="21"/>
              </w:rPr>
              <w:t xml:space="preserve"> </w:t>
            </w:r>
            <w:r w:rsidRPr="00217763">
              <w:rPr>
                <w:color w:val="231F20"/>
                <w:sz w:val="21"/>
              </w:rPr>
              <w:t>had</w:t>
            </w:r>
            <w:r w:rsidRPr="00217763">
              <w:rPr>
                <w:color w:val="231F20"/>
                <w:spacing w:val="6"/>
                <w:sz w:val="21"/>
              </w:rPr>
              <w:t xml:space="preserve"> </w:t>
            </w:r>
            <w:r w:rsidRPr="00217763">
              <w:rPr>
                <w:color w:val="231F20"/>
                <w:sz w:val="21"/>
              </w:rPr>
              <w:t>a</w:t>
            </w:r>
            <w:r w:rsidRPr="00217763">
              <w:rPr>
                <w:color w:val="231F20"/>
                <w:spacing w:val="5"/>
                <w:sz w:val="21"/>
              </w:rPr>
              <w:t xml:space="preserve"> </w:t>
            </w:r>
            <w:r w:rsidRPr="00217763">
              <w:rPr>
                <w:color w:val="231F20"/>
                <w:sz w:val="21"/>
              </w:rPr>
              <w:t>substantive,</w:t>
            </w:r>
            <w:r w:rsidRPr="00217763">
              <w:rPr>
                <w:color w:val="231F20"/>
                <w:spacing w:val="6"/>
                <w:sz w:val="21"/>
              </w:rPr>
              <w:t xml:space="preserve"> </w:t>
            </w:r>
            <w:r w:rsidRPr="00217763">
              <w:rPr>
                <w:color w:val="231F20"/>
                <w:sz w:val="21"/>
              </w:rPr>
              <w:t>confidential</w:t>
            </w:r>
            <w:r w:rsidRPr="00217763">
              <w:rPr>
                <w:color w:val="231F20"/>
                <w:spacing w:val="9"/>
                <w:sz w:val="21"/>
              </w:rPr>
              <w:t xml:space="preserve"> </w:t>
            </w:r>
            <w:r w:rsidRPr="00217763">
              <w:rPr>
                <w:color w:val="231F20"/>
                <w:sz w:val="21"/>
              </w:rPr>
              <w:t>meeting</w:t>
            </w:r>
            <w:r w:rsidRPr="00217763">
              <w:rPr>
                <w:color w:val="231F20"/>
                <w:spacing w:val="5"/>
                <w:sz w:val="21"/>
              </w:rPr>
              <w:t xml:space="preserve"> </w:t>
            </w:r>
            <w:r w:rsidRPr="00217763">
              <w:rPr>
                <w:color w:val="231F20"/>
                <w:spacing w:val="-4"/>
                <w:sz w:val="21"/>
              </w:rPr>
              <w:t>with</w:t>
            </w:r>
          </w:p>
          <w:p w14:paraId="75C2FE21" w14:textId="77777777" w:rsidR="008B0F67" w:rsidRPr="00217763" w:rsidRDefault="008B0F67" w:rsidP="008B0F67">
            <w:pPr>
              <w:pStyle w:val="TableParagraph"/>
              <w:spacing w:before="29" w:line="245" w:lineRule="exact"/>
              <w:rPr>
                <w:sz w:val="21"/>
              </w:rPr>
            </w:pPr>
            <w:r w:rsidRPr="00217763">
              <w:rPr>
                <w:color w:val="231F20"/>
                <w:sz w:val="21"/>
              </w:rPr>
              <w:t>each</w:t>
            </w:r>
            <w:r w:rsidRPr="00217763">
              <w:rPr>
                <w:color w:val="231F20"/>
                <w:spacing w:val="5"/>
                <w:sz w:val="21"/>
              </w:rPr>
              <w:t xml:space="preserve"> </w:t>
            </w:r>
            <w:r w:rsidRPr="00217763">
              <w:rPr>
                <w:color w:val="231F20"/>
                <w:sz w:val="21"/>
              </w:rPr>
              <w:t>client</w:t>
            </w:r>
            <w:r w:rsidRPr="00217763">
              <w:rPr>
                <w:color w:val="231F20"/>
                <w:spacing w:val="5"/>
                <w:sz w:val="21"/>
              </w:rPr>
              <w:t xml:space="preserve"> </w:t>
            </w:r>
            <w:r w:rsidRPr="00217763">
              <w:rPr>
                <w:color w:val="231F20"/>
                <w:sz w:val="21"/>
              </w:rPr>
              <w:t>before</w:t>
            </w:r>
            <w:r w:rsidRPr="00217763">
              <w:rPr>
                <w:color w:val="231F20"/>
                <w:spacing w:val="5"/>
                <w:sz w:val="21"/>
              </w:rPr>
              <w:t xml:space="preserve"> </w:t>
            </w:r>
            <w:r w:rsidRPr="00217763">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8B0F67" w:rsidRPr="00217763" w:rsidRDefault="008B0F67" w:rsidP="008B0F67">
            <w:pPr>
              <w:pStyle w:val="TableParagraph"/>
              <w:spacing w:before="147"/>
              <w:ind w:left="745"/>
              <w:rPr>
                <w:sz w:val="21"/>
              </w:rPr>
            </w:pPr>
            <w:r w:rsidRPr="00E36C35">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8B0F67" w:rsidRPr="00217763" w:rsidRDefault="008B0F67" w:rsidP="008B0F67">
            <w:pPr>
              <w:pStyle w:val="TableParagraph"/>
              <w:spacing w:line="246" w:lineRule="exact"/>
              <w:rPr>
                <w:sz w:val="21"/>
              </w:rPr>
            </w:pPr>
            <w:r w:rsidRPr="00217763">
              <w:rPr>
                <w:color w:val="231F20"/>
                <w:sz w:val="21"/>
              </w:rPr>
              <w:t>Did</w:t>
            </w:r>
            <w:r w:rsidRPr="00217763">
              <w:rPr>
                <w:color w:val="231F20"/>
                <w:spacing w:val="5"/>
                <w:sz w:val="21"/>
              </w:rPr>
              <w:t xml:space="preserve"> </w:t>
            </w:r>
            <w:r w:rsidRPr="00217763">
              <w:rPr>
                <w:color w:val="231F20"/>
                <w:sz w:val="21"/>
              </w:rPr>
              <w:t>the</w:t>
            </w:r>
            <w:r w:rsidRPr="00217763">
              <w:rPr>
                <w:color w:val="231F20"/>
                <w:spacing w:val="8"/>
                <w:sz w:val="21"/>
              </w:rPr>
              <w:t xml:space="preserve"> </w:t>
            </w:r>
            <w:r w:rsidRPr="00217763">
              <w:rPr>
                <w:color w:val="231F20"/>
                <w:sz w:val="21"/>
              </w:rPr>
              <w:t>Attorney</w:t>
            </w:r>
            <w:r w:rsidRPr="00217763">
              <w:rPr>
                <w:color w:val="231F20"/>
                <w:spacing w:val="8"/>
                <w:sz w:val="21"/>
              </w:rPr>
              <w:t xml:space="preserve"> </w:t>
            </w:r>
            <w:r w:rsidRPr="00217763">
              <w:rPr>
                <w:color w:val="231F20"/>
                <w:sz w:val="21"/>
              </w:rPr>
              <w:t>appear</w:t>
            </w:r>
            <w:r w:rsidRPr="00217763">
              <w:rPr>
                <w:color w:val="231F20"/>
                <w:spacing w:val="6"/>
                <w:sz w:val="21"/>
              </w:rPr>
              <w:t xml:space="preserve"> </w:t>
            </w:r>
            <w:r w:rsidRPr="00217763">
              <w:rPr>
                <w:color w:val="231F20"/>
                <w:sz w:val="21"/>
              </w:rPr>
              <w:t>prepared</w:t>
            </w:r>
            <w:r w:rsidRPr="00217763">
              <w:rPr>
                <w:color w:val="231F20"/>
                <w:spacing w:val="5"/>
                <w:sz w:val="21"/>
              </w:rPr>
              <w:t xml:space="preserve"> </w:t>
            </w:r>
            <w:r w:rsidRPr="00217763">
              <w:rPr>
                <w:color w:val="231F20"/>
                <w:sz w:val="21"/>
              </w:rPr>
              <w:t>to</w:t>
            </w:r>
            <w:r w:rsidRPr="00217763">
              <w:rPr>
                <w:color w:val="231F20"/>
                <w:spacing w:val="6"/>
                <w:sz w:val="21"/>
              </w:rPr>
              <w:t xml:space="preserve"> </w:t>
            </w:r>
            <w:r w:rsidRPr="00217763">
              <w:rPr>
                <w:color w:val="231F20"/>
                <w:sz w:val="21"/>
              </w:rPr>
              <w:t>handle</w:t>
            </w:r>
            <w:r w:rsidRPr="00217763">
              <w:rPr>
                <w:color w:val="231F20"/>
                <w:spacing w:val="8"/>
                <w:sz w:val="21"/>
              </w:rPr>
              <w:t xml:space="preserve"> </w:t>
            </w:r>
            <w:r w:rsidRPr="00217763">
              <w:rPr>
                <w:color w:val="231F20"/>
                <w:sz w:val="21"/>
              </w:rPr>
              <w:t>their</w:t>
            </w:r>
            <w:r w:rsidRPr="00217763">
              <w:rPr>
                <w:color w:val="231F20"/>
                <w:spacing w:val="6"/>
                <w:sz w:val="21"/>
              </w:rPr>
              <w:t xml:space="preserve"> </w:t>
            </w:r>
            <w:r w:rsidRPr="00217763">
              <w:rPr>
                <w:color w:val="231F20"/>
                <w:sz w:val="21"/>
              </w:rPr>
              <w:t>clients'</w:t>
            </w:r>
            <w:r w:rsidRPr="00217763">
              <w:rPr>
                <w:color w:val="231F20"/>
                <w:spacing w:val="5"/>
                <w:sz w:val="21"/>
              </w:rPr>
              <w:t xml:space="preserve"> </w:t>
            </w:r>
            <w:r w:rsidRPr="00217763">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8B0F67" w:rsidRPr="00217763" w:rsidRDefault="008B0F67" w:rsidP="008B0F67">
            <w:pPr>
              <w:pStyle w:val="TableParagraph"/>
              <w:spacing w:before="6" w:line="240" w:lineRule="exact"/>
              <w:ind w:left="745"/>
              <w:rPr>
                <w:sz w:val="21"/>
              </w:rPr>
            </w:pPr>
            <w:r w:rsidRPr="00E36C35">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1CB9DF93" w14:textId="77777777">
        <w:trPr>
          <w:trHeight w:val="834"/>
        </w:trPr>
        <w:tc>
          <w:tcPr>
            <w:tcW w:w="10109" w:type="dxa"/>
            <w:gridSpan w:val="4"/>
            <w:tcBorders>
              <w:top w:val="single" w:sz="8" w:space="0" w:color="231F20"/>
              <w:bottom w:val="single" w:sz="8" w:space="0" w:color="231F20"/>
            </w:tcBorders>
          </w:tcPr>
          <w:p w14:paraId="139C1A97" w14:textId="77777777" w:rsidR="008B0F67" w:rsidRPr="00217763" w:rsidRDefault="008B0F67" w:rsidP="008B0F67">
            <w:pPr>
              <w:pStyle w:val="TableParagraph"/>
              <w:spacing w:before="5"/>
              <w:ind w:left="274"/>
              <w:rPr>
                <w:b/>
                <w:bCs/>
                <w:color w:val="231F20"/>
                <w:spacing w:val="-2"/>
                <w:sz w:val="21"/>
              </w:rPr>
            </w:pPr>
            <w:r w:rsidRPr="00217763">
              <w:rPr>
                <w:b/>
                <w:bCs/>
                <w:color w:val="231F20"/>
                <w:sz w:val="21"/>
              </w:rPr>
              <w:t>How</w:t>
            </w:r>
            <w:r w:rsidRPr="00217763">
              <w:rPr>
                <w:b/>
                <w:bCs/>
                <w:color w:val="231F20"/>
                <w:spacing w:val="5"/>
                <w:sz w:val="21"/>
              </w:rPr>
              <w:t xml:space="preserve"> </w:t>
            </w:r>
            <w:r w:rsidRPr="00217763">
              <w:rPr>
                <w:b/>
                <w:bCs/>
                <w:color w:val="231F20"/>
                <w:sz w:val="21"/>
              </w:rPr>
              <w:t>prepared</w:t>
            </w:r>
            <w:r w:rsidRPr="00217763">
              <w:rPr>
                <w:b/>
                <w:bCs/>
                <w:color w:val="231F20"/>
                <w:spacing w:val="6"/>
                <w:sz w:val="21"/>
              </w:rPr>
              <w:t xml:space="preserve"> </w:t>
            </w:r>
            <w:r w:rsidRPr="00217763">
              <w:rPr>
                <w:b/>
                <w:bCs/>
                <w:color w:val="231F20"/>
                <w:sz w:val="21"/>
              </w:rPr>
              <w:t>did</w:t>
            </w:r>
            <w:r w:rsidRPr="00217763">
              <w:rPr>
                <w:b/>
                <w:bCs/>
                <w:color w:val="231F20"/>
                <w:spacing w:val="5"/>
                <w:sz w:val="21"/>
              </w:rPr>
              <w:t xml:space="preserve"> </w:t>
            </w:r>
            <w:r w:rsidRPr="00217763">
              <w:rPr>
                <w:b/>
                <w:bCs/>
                <w:color w:val="231F20"/>
                <w:sz w:val="21"/>
              </w:rPr>
              <w:t>the</w:t>
            </w:r>
            <w:r w:rsidRPr="00217763">
              <w:rPr>
                <w:b/>
                <w:bCs/>
                <w:color w:val="231F20"/>
                <w:spacing w:val="8"/>
                <w:sz w:val="21"/>
              </w:rPr>
              <w:t xml:space="preserve"> </w:t>
            </w:r>
            <w:r w:rsidRPr="00217763">
              <w:rPr>
                <w:b/>
                <w:bCs/>
                <w:color w:val="231F20"/>
                <w:sz w:val="21"/>
              </w:rPr>
              <w:t>Attorney</w:t>
            </w:r>
            <w:r w:rsidRPr="00217763">
              <w:rPr>
                <w:b/>
                <w:bCs/>
                <w:color w:val="231F20"/>
                <w:spacing w:val="8"/>
                <w:sz w:val="21"/>
              </w:rPr>
              <w:t xml:space="preserve"> </w:t>
            </w:r>
            <w:r w:rsidRPr="00217763">
              <w:rPr>
                <w:b/>
                <w:bCs/>
                <w:color w:val="231F20"/>
                <w:spacing w:val="-2"/>
                <w:sz w:val="21"/>
              </w:rPr>
              <w:t>appear?</w:t>
            </w:r>
          </w:p>
          <w:p w14:paraId="2A5E8CC4" w14:textId="067F199C" w:rsidR="003959D5" w:rsidRPr="00217763" w:rsidRDefault="00E36C35" w:rsidP="008B0F67">
            <w:pPr>
              <w:pStyle w:val="TableParagraph"/>
              <w:spacing w:before="5"/>
              <w:rPr>
                <w:sz w:val="21"/>
              </w:rPr>
            </w:pPr>
            <w:r>
              <w:rPr>
                <w:sz w:val="21"/>
              </w:rPr>
              <w:t>Thomas</w:t>
            </w:r>
            <w:r w:rsidR="008B0F67" w:rsidRPr="00217763">
              <w:rPr>
                <w:sz w:val="21"/>
              </w:rPr>
              <w:t xml:space="preserve"> appeared to be prepared for h</w:t>
            </w:r>
            <w:r w:rsidR="005561A6" w:rsidRPr="00217763">
              <w:rPr>
                <w:sz w:val="21"/>
              </w:rPr>
              <w:t>is</w:t>
            </w:r>
            <w:r w:rsidR="008B0F67" w:rsidRPr="00217763">
              <w:rPr>
                <w:sz w:val="21"/>
              </w:rPr>
              <w:t xml:space="preserve"> case</w:t>
            </w:r>
            <w:r w:rsidR="009F07E7" w:rsidRPr="00217763">
              <w:rPr>
                <w:sz w:val="21"/>
              </w:rPr>
              <w:t>s</w:t>
            </w:r>
            <w:r w:rsidR="008B0F67" w:rsidRPr="00217763">
              <w:rPr>
                <w:sz w:val="21"/>
              </w:rPr>
              <w:t xml:space="preserve"> today.</w:t>
            </w:r>
            <w:r w:rsidR="00807E2E" w:rsidRPr="00217763">
              <w:rPr>
                <w:sz w:val="21"/>
              </w:rPr>
              <w:t xml:space="preserve"> </w:t>
            </w:r>
          </w:p>
          <w:p w14:paraId="6FD014C6" w14:textId="600CFF92" w:rsidR="008B0F67" w:rsidRPr="00217763" w:rsidRDefault="008B0F67" w:rsidP="008B0F67">
            <w:pPr>
              <w:pStyle w:val="TableParagraph"/>
              <w:spacing w:before="5"/>
              <w:rPr>
                <w:sz w:val="21"/>
              </w:rPr>
            </w:pPr>
          </w:p>
        </w:tc>
      </w:tr>
      <w:tr w:rsidR="008B0F67" w:rsidRPr="0060656C" w14:paraId="4AB58779" w14:textId="77777777">
        <w:trPr>
          <w:trHeight w:val="834"/>
        </w:trPr>
        <w:tc>
          <w:tcPr>
            <w:tcW w:w="10109" w:type="dxa"/>
            <w:gridSpan w:val="4"/>
            <w:tcBorders>
              <w:top w:val="single" w:sz="8" w:space="0" w:color="231F20"/>
              <w:bottom w:val="single" w:sz="8" w:space="0" w:color="231F20"/>
            </w:tcBorders>
          </w:tcPr>
          <w:p w14:paraId="16C94BFD" w14:textId="77777777" w:rsidR="008B0F67" w:rsidRPr="0060656C" w:rsidRDefault="008B0F67" w:rsidP="008B0F67">
            <w:pPr>
              <w:pStyle w:val="TableParagraph"/>
              <w:spacing w:before="5"/>
              <w:ind w:left="274"/>
              <w:rPr>
                <w:b/>
                <w:bCs/>
                <w:color w:val="231F20"/>
                <w:spacing w:val="-2"/>
                <w:sz w:val="21"/>
              </w:rPr>
            </w:pPr>
            <w:r w:rsidRPr="0060656C">
              <w:rPr>
                <w:b/>
                <w:bCs/>
                <w:color w:val="231F20"/>
                <w:sz w:val="21"/>
              </w:rPr>
              <w:t>How</w:t>
            </w:r>
            <w:r w:rsidRPr="0060656C">
              <w:rPr>
                <w:b/>
                <w:bCs/>
                <w:color w:val="231F20"/>
                <w:spacing w:val="6"/>
                <w:sz w:val="21"/>
              </w:rPr>
              <w:t xml:space="preserve"> </w:t>
            </w:r>
            <w:r w:rsidRPr="0060656C">
              <w:rPr>
                <w:b/>
                <w:bCs/>
                <w:color w:val="231F20"/>
                <w:sz w:val="21"/>
              </w:rPr>
              <w:t>knowledgeable</w:t>
            </w:r>
            <w:r w:rsidRPr="0060656C">
              <w:rPr>
                <w:b/>
                <w:bCs/>
                <w:color w:val="231F20"/>
                <w:spacing w:val="8"/>
                <w:sz w:val="21"/>
              </w:rPr>
              <w:t xml:space="preserve"> </w:t>
            </w:r>
            <w:r w:rsidRPr="0060656C">
              <w:rPr>
                <w:b/>
                <w:bCs/>
                <w:color w:val="231F20"/>
                <w:sz w:val="21"/>
              </w:rPr>
              <w:t>was</w:t>
            </w:r>
            <w:r w:rsidRPr="0060656C">
              <w:rPr>
                <w:b/>
                <w:bCs/>
                <w:color w:val="231F20"/>
                <w:spacing w:val="6"/>
                <w:sz w:val="21"/>
              </w:rPr>
              <w:t xml:space="preserve"> </w:t>
            </w:r>
            <w:r w:rsidRPr="0060656C">
              <w:rPr>
                <w:b/>
                <w:bCs/>
                <w:color w:val="231F20"/>
                <w:sz w:val="21"/>
              </w:rPr>
              <w:t>the</w:t>
            </w:r>
            <w:r w:rsidRPr="0060656C">
              <w:rPr>
                <w:b/>
                <w:bCs/>
                <w:color w:val="231F20"/>
                <w:spacing w:val="9"/>
                <w:sz w:val="21"/>
              </w:rPr>
              <w:t xml:space="preserve"> </w:t>
            </w:r>
            <w:r w:rsidRPr="0060656C">
              <w:rPr>
                <w:b/>
                <w:bCs/>
                <w:color w:val="231F20"/>
                <w:sz w:val="21"/>
              </w:rPr>
              <w:t>Attorney</w:t>
            </w:r>
            <w:r w:rsidRPr="0060656C">
              <w:rPr>
                <w:b/>
                <w:bCs/>
                <w:color w:val="231F20"/>
                <w:spacing w:val="8"/>
                <w:sz w:val="21"/>
              </w:rPr>
              <w:t xml:space="preserve"> </w:t>
            </w:r>
            <w:r w:rsidRPr="0060656C">
              <w:rPr>
                <w:b/>
                <w:bCs/>
                <w:color w:val="231F20"/>
                <w:sz w:val="21"/>
              </w:rPr>
              <w:t>about</w:t>
            </w:r>
            <w:r w:rsidRPr="0060656C">
              <w:rPr>
                <w:b/>
                <w:bCs/>
                <w:color w:val="231F20"/>
                <w:spacing w:val="7"/>
                <w:sz w:val="21"/>
              </w:rPr>
              <w:t xml:space="preserve"> </w:t>
            </w:r>
            <w:r w:rsidRPr="0060656C">
              <w:rPr>
                <w:b/>
                <w:bCs/>
                <w:color w:val="231F20"/>
                <w:sz w:val="21"/>
              </w:rPr>
              <w:t>their</w:t>
            </w:r>
            <w:r w:rsidRPr="0060656C">
              <w:rPr>
                <w:b/>
                <w:bCs/>
                <w:color w:val="231F20"/>
                <w:spacing w:val="6"/>
                <w:sz w:val="21"/>
              </w:rPr>
              <w:t xml:space="preserve"> </w:t>
            </w:r>
            <w:r w:rsidRPr="0060656C">
              <w:rPr>
                <w:b/>
                <w:bCs/>
                <w:color w:val="231F20"/>
                <w:spacing w:val="-2"/>
                <w:sz w:val="21"/>
              </w:rPr>
              <w:t>cases?</w:t>
            </w:r>
          </w:p>
          <w:p w14:paraId="21C2D6C2" w14:textId="6A4B329E" w:rsidR="008B0F67" w:rsidRPr="0060656C" w:rsidRDefault="00E36C35" w:rsidP="008B0F67">
            <w:pPr>
              <w:pStyle w:val="TableParagraph"/>
              <w:spacing w:before="5"/>
              <w:rPr>
                <w:sz w:val="21"/>
              </w:rPr>
            </w:pPr>
            <w:r>
              <w:rPr>
                <w:sz w:val="21"/>
              </w:rPr>
              <w:t>Thomas</w:t>
            </w:r>
            <w:r w:rsidR="008B0F67">
              <w:rPr>
                <w:sz w:val="21"/>
              </w:rPr>
              <w:t xml:space="preserve"> appeared to be knowledgeable about </w:t>
            </w:r>
            <w:r w:rsidR="003F5A33">
              <w:rPr>
                <w:sz w:val="21"/>
              </w:rPr>
              <w:t>h</w:t>
            </w:r>
            <w:r w:rsidR="005561A6">
              <w:rPr>
                <w:sz w:val="21"/>
              </w:rPr>
              <w:t>is</w:t>
            </w:r>
            <w:r w:rsidR="008B0F67">
              <w:rPr>
                <w:sz w:val="21"/>
              </w:rPr>
              <w:t xml:space="preserve"> case</w:t>
            </w:r>
            <w:r w:rsidR="009F07E7">
              <w:rPr>
                <w:sz w:val="21"/>
              </w:rPr>
              <w:t>s</w:t>
            </w:r>
            <w:r w:rsidR="008B0F67">
              <w:rPr>
                <w:sz w:val="21"/>
              </w:rPr>
              <w:t xml:space="preserve"> today.</w:t>
            </w:r>
          </w:p>
        </w:tc>
      </w:tr>
      <w:tr w:rsidR="008B0F67" w:rsidRPr="0060656C" w14:paraId="76BDBC4F" w14:textId="77777777">
        <w:trPr>
          <w:trHeight w:val="834"/>
        </w:trPr>
        <w:tc>
          <w:tcPr>
            <w:tcW w:w="10109" w:type="dxa"/>
            <w:gridSpan w:val="4"/>
            <w:tcBorders>
              <w:top w:val="single" w:sz="8" w:space="0" w:color="231F20"/>
              <w:bottom w:val="single" w:sz="8" w:space="0" w:color="231F20"/>
            </w:tcBorders>
          </w:tcPr>
          <w:p w14:paraId="656CA812" w14:textId="77777777" w:rsidR="008B0F67" w:rsidRPr="0060656C" w:rsidRDefault="008B0F67" w:rsidP="008B0F67">
            <w:pPr>
              <w:pStyle w:val="TableParagraph"/>
              <w:spacing w:before="5"/>
              <w:ind w:left="274"/>
              <w:rPr>
                <w:b/>
                <w:bCs/>
                <w:color w:val="231F20"/>
                <w:spacing w:val="-4"/>
                <w:sz w:val="21"/>
              </w:rPr>
            </w:pPr>
            <w:r w:rsidRPr="0060656C">
              <w:rPr>
                <w:b/>
                <w:bCs/>
                <w:color w:val="231F20"/>
                <w:sz w:val="21"/>
              </w:rPr>
              <w:t>The</w:t>
            </w:r>
            <w:r w:rsidRPr="0060656C">
              <w:rPr>
                <w:b/>
                <w:bCs/>
                <w:color w:val="231F20"/>
                <w:spacing w:val="9"/>
                <w:sz w:val="21"/>
              </w:rPr>
              <w:t xml:space="preserve"> </w:t>
            </w:r>
            <w:r w:rsidRPr="0060656C">
              <w:rPr>
                <w:b/>
                <w:bCs/>
                <w:color w:val="231F20"/>
                <w:sz w:val="21"/>
              </w:rPr>
              <w:t>Attorney's</w:t>
            </w:r>
            <w:r w:rsidRPr="0060656C">
              <w:rPr>
                <w:b/>
                <w:bCs/>
                <w:color w:val="231F20"/>
                <w:spacing w:val="8"/>
                <w:sz w:val="21"/>
              </w:rPr>
              <w:t xml:space="preserve"> </w:t>
            </w:r>
            <w:r w:rsidRPr="0060656C">
              <w:rPr>
                <w:b/>
                <w:bCs/>
                <w:color w:val="231F20"/>
                <w:sz w:val="21"/>
              </w:rPr>
              <w:t>courtroom</w:t>
            </w:r>
            <w:r w:rsidRPr="0060656C">
              <w:rPr>
                <w:b/>
                <w:bCs/>
                <w:color w:val="231F20"/>
                <w:spacing w:val="8"/>
                <w:sz w:val="21"/>
              </w:rPr>
              <w:t xml:space="preserve"> </w:t>
            </w:r>
            <w:r w:rsidRPr="0060656C">
              <w:rPr>
                <w:b/>
                <w:bCs/>
                <w:color w:val="231F20"/>
                <w:sz w:val="21"/>
              </w:rPr>
              <w:t>advocacy</w:t>
            </w:r>
            <w:r w:rsidRPr="0060656C">
              <w:rPr>
                <w:b/>
                <w:bCs/>
                <w:color w:val="231F20"/>
                <w:spacing w:val="10"/>
                <w:sz w:val="21"/>
              </w:rPr>
              <w:t xml:space="preserve"> </w:t>
            </w:r>
            <w:r w:rsidRPr="0060656C">
              <w:rPr>
                <w:b/>
                <w:bCs/>
                <w:color w:val="231F20"/>
                <w:sz w:val="21"/>
              </w:rPr>
              <w:t>skills</w:t>
            </w:r>
            <w:r w:rsidRPr="0060656C">
              <w:rPr>
                <w:b/>
                <w:bCs/>
                <w:color w:val="231F20"/>
                <w:spacing w:val="8"/>
                <w:sz w:val="21"/>
              </w:rPr>
              <w:t xml:space="preserve"> </w:t>
            </w:r>
            <w:r w:rsidRPr="0060656C">
              <w:rPr>
                <w:b/>
                <w:bCs/>
                <w:color w:val="231F20"/>
                <w:spacing w:val="-4"/>
                <w:sz w:val="21"/>
              </w:rPr>
              <w:t>were:</w:t>
            </w:r>
          </w:p>
          <w:p w14:paraId="2E7B9A12" w14:textId="2F24AB9C" w:rsidR="008B0F67" w:rsidRDefault="00E36C35" w:rsidP="008B0F67">
            <w:pPr>
              <w:pStyle w:val="TableParagraph"/>
              <w:spacing w:before="5"/>
              <w:rPr>
                <w:sz w:val="21"/>
              </w:rPr>
            </w:pPr>
            <w:r>
              <w:rPr>
                <w:sz w:val="21"/>
              </w:rPr>
              <w:t>Thomas</w:t>
            </w:r>
            <w:r w:rsidR="00696976">
              <w:rPr>
                <w:sz w:val="21"/>
              </w:rPr>
              <w:t xml:space="preserve">’ advocacy skills were good. </w:t>
            </w:r>
          </w:p>
          <w:p w14:paraId="311B133C" w14:textId="45413EAA" w:rsidR="004A5308" w:rsidRPr="0060656C" w:rsidRDefault="004A5308" w:rsidP="008B0F67">
            <w:pPr>
              <w:pStyle w:val="TableParagraph"/>
              <w:spacing w:before="5"/>
              <w:rPr>
                <w:sz w:val="21"/>
              </w:rPr>
            </w:pPr>
          </w:p>
        </w:tc>
      </w:tr>
      <w:tr w:rsidR="008B0F67" w:rsidRPr="0060656C" w14:paraId="36A3BF52" w14:textId="77777777">
        <w:trPr>
          <w:trHeight w:val="821"/>
        </w:trPr>
        <w:tc>
          <w:tcPr>
            <w:tcW w:w="10109" w:type="dxa"/>
            <w:gridSpan w:val="4"/>
            <w:tcBorders>
              <w:top w:val="single" w:sz="8" w:space="0" w:color="231F20"/>
            </w:tcBorders>
          </w:tcPr>
          <w:p w14:paraId="12330BDD" w14:textId="10A1DAD5" w:rsidR="008B0F67" w:rsidRPr="0060656C" w:rsidRDefault="008B0F67" w:rsidP="008B0F67">
            <w:pPr>
              <w:pStyle w:val="TableParagraph"/>
              <w:spacing w:before="6"/>
              <w:ind w:left="274"/>
              <w:rPr>
                <w:b/>
                <w:bCs/>
                <w:color w:val="231F20"/>
                <w:spacing w:val="-2"/>
                <w:sz w:val="21"/>
              </w:rPr>
            </w:pPr>
            <w:r w:rsidRPr="0060656C">
              <w:rPr>
                <w:b/>
                <w:bCs/>
                <w:color w:val="231F20"/>
                <w:sz w:val="21"/>
              </w:rPr>
              <w:t>How</w:t>
            </w:r>
            <w:r w:rsidRPr="0060656C">
              <w:rPr>
                <w:b/>
                <w:bCs/>
                <w:color w:val="231F20"/>
                <w:spacing w:val="7"/>
                <w:sz w:val="21"/>
              </w:rPr>
              <w:t xml:space="preserve"> </w:t>
            </w:r>
            <w:r w:rsidRPr="0060656C">
              <w:rPr>
                <w:b/>
                <w:bCs/>
                <w:color w:val="231F20"/>
                <w:sz w:val="21"/>
              </w:rPr>
              <w:t>was</w:t>
            </w:r>
            <w:r w:rsidRPr="0060656C">
              <w:rPr>
                <w:b/>
                <w:bCs/>
                <w:color w:val="231F20"/>
                <w:spacing w:val="7"/>
                <w:sz w:val="21"/>
              </w:rPr>
              <w:t xml:space="preserve"> </w:t>
            </w:r>
            <w:r w:rsidRPr="0060656C">
              <w:rPr>
                <w:b/>
                <w:bCs/>
                <w:color w:val="231F20"/>
                <w:sz w:val="21"/>
              </w:rPr>
              <w:t>the</w:t>
            </w:r>
            <w:r w:rsidRPr="0060656C">
              <w:rPr>
                <w:b/>
                <w:bCs/>
                <w:color w:val="231F20"/>
                <w:spacing w:val="9"/>
                <w:sz w:val="21"/>
              </w:rPr>
              <w:t xml:space="preserve"> </w:t>
            </w:r>
            <w:r w:rsidRPr="0060656C">
              <w:rPr>
                <w:b/>
                <w:bCs/>
                <w:color w:val="231F20"/>
                <w:sz w:val="21"/>
              </w:rPr>
              <w:t>Attorney/client</w:t>
            </w:r>
            <w:r w:rsidRPr="0060656C">
              <w:rPr>
                <w:b/>
                <w:bCs/>
                <w:color w:val="231F20"/>
                <w:spacing w:val="7"/>
                <w:sz w:val="21"/>
              </w:rPr>
              <w:t xml:space="preserve"> </w:t>
            </w:r>
            <w:r w:rsidRPr="0060656C">
              <w:rPr>
                <w:b/>
                <w:bCs/>
                <w:color w:val="231F20"/>
                <w:spacing w:val="-2"/>
                <w:sz w:val="21"/>
              </w:rPr>
              <w:t>communication?</w:t>
            </w:r>
          </w:p>
          <w:p w14:paraId="67EE28E5" w14:textId="06FA6845" w:rsidR="008B0F67" w:rsidRPr="0060656C" w:rsidRDefault="008B0F67" w:rsidP="008B0F67">
            <w:pPr>
              <w:pStyle w:val="TableParagraph"/>
              <w:spacing w:before="6"/>
              <w:rPr>
                <w:sz w:val="21"/>
              </w:rPr>
            </w:pPr>
            <w:r w:rsidRPr="0060656C">
              <w:rPr>
                <w:sz w:val="21"/>
              </w:rPr>
              <w:t>The attorney-client communication appeared to be good.</w:t>
            </w:r>
          </w:p>
        </w:tc>
      </w:tr>
      <w:tr w:rsidR="008B0F67" w:rsidRPr="0060656C" w14:paraId="779CDC39" w14:textId="77777777">
        <w:trPr>
          <w:trHeight w:val="253"/>
        </w:trPr>
        <w:tc>
          <w:tcPr>
            <w:tcW w:w="10109" w:type="dxa"/>
            <w:gridSpan w:val="4"/>
            <w:tcBorders>
              <w:bottom w:val="single" w:sz="8" w:space="0" w:color="231F20"/>
            </w:tcBorders>
            <w:shd w:val="clear" w:color="auto" w:fill="EDEDEE"/>
          </w:tcPr>
          <w:p w14:paraId="42EF765E" w14:textId="77777777" w:rsidR="008B0F67" w:rsidRPr="0060656C" w:rsidRDefault="008B0F67" w:rsidP="008B0F67">
            <w:pPr>
              <w:pStyle w:val="TableParagraph"/>
              <w:spacing w:line="233" w:lineRule="exact"/>
              <w:ind w:left="56" w:right="2"/>
              <w:jc w:val="center"/>
              <w:rPr>
                <w:b/>
                <w:sz w:val="21"/>
              </w:rPr>
            </w:pPr>
            <w:r w:rsidRPr="0060656C">
              <w:rPr>
                <w:b/>
                <w:color w:val="231F20"/>
                <w:sz w:val="21"/>
              </w:rPr>
              <w:t>Case</w:t>
            </w:r>
            <w:r w:rsidRPr="0060656C">
              <w:rPr>
                <w:b/>
                <w:color w:val="231F20"/>
                <w:spacing w:val="11"/>
                <w:sz w:val="21"/>
              </w:rPr>
              <w:t xml:space="preserve"> </w:t>
            </w:r>
            <w:r w:rsidRPr="0060656C">
              <w:rPr>
                <w:b/>
                <w:color w:val="231F20"/>
                <w:sz w:val="21"/>
              </w:rPr>
              <w:t>Stage-Specific</w:t>
            </w:r>
            <w:r w:rsidRPr="0060656C">
              <w:rPr>
                <w:b/>
                <w:color w:val="231F20"/>
                <w:spacing w:val="14"/>
                <w:sz w:val="21"/>
              </w:rPr>
              <w:t xml:space="preserve"> </w:t>
            </w:r>
            <w:r w:rsidRPr="0060656C">
              <w:rPr>
                <w:b/>
                <w:color w:val="231F20"/>
                <w:spacing w:val="-2"/>
                <w:sz w:val="21"/>
              </w:rPr>
              <w:t>Issues</w:t>
            </w:r>
          </w:p>
        </w:tc>
      </w:tr>
      <w:tr w:rsidR="008B0F67" w:rsidRPr="0060656C"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8B0F67" w:rsidRPr="0060656C" w:rsidRDefault="008B0F67" w:rsidP="008B0F67">
            <w:pPr>
              <w:pStyle w:val="TableParagraph"/>
              <w:spacing w:line="246" w:lineRule="exact"/>
              <w:rPr>
                <w:sz w:val="21"/>
              </w:rPr>
            </w:pPr>
            <w:r w:rsidRPr="0060656C">
              <w:rPr>
                <w:color w:val="231F20"/>
                <w:sz w:val="21"/>
              </w:rPr>
              <w:t>Did</w:t>
            </w:r>
            <w:r w:rsidRPr="0060656C">
              <w:rPr>
                <w:color w:val="231F20"/>
                <w:spacing w:val="6"/>
                <w:sz w:val="21"/>
              </w:rPr>
              <w:t xml:space="preserve"> </w:t>
            </w:r>
            <w:r w:rsidRPr="0060656C">
              <w:rPr>
                <w:color w:val="231F20"/>
                <w:sz w:val="21"/>
              </w:rPr>
              <w:t>the</w:t>
            </w:r>
            <w:r w:rsidRPr="0060656C">
              <w:rPr>
                <w:color w:val="231F20"/>
                <w:spacing w:val="7"/>
                <w:sz w:val="21"/>
              </w:rPr>
              <w:t xml:space="preserve"> </w:t>
            </w:r>
            <w:r w:rsidRPr="0060656C">
              <w:rPr>
                <w:color w:val="231F20"/>
                <w:sz w:val="21"/>
              </w:rPr>
              <w:t>Attorney</w:t>
            </w:r>
            <w:r w:rsidRPr="0060656C">
              <w:rPr>
                <w:color w:val="231F20"/>
                <w:spacing w:val="8"/>
                <w:sz w:val="21"/>
              </w:rPr>
              <w:t xml:space="preserve"> </w:t>
            </w:r>
            <w:r w:rsidRPr="0060656C">
              <w:rPr>
                <w:color w:val="231F20"/>
                <w:sz w:val="21"/>
              </w:rPr>
              <w:t>argue</w:t>
            </w:r>
            <w:r w:rsidRPr="0060656C">
              <w:rPr>
                <w:color w:val="231F20"/>
                <w:spacing w:val="7"/>
                <w:sz w:val="21"/>
              </w:rPr>
              <w:t xml:space="preserve"> </w:t>
            </w:r>
            <w:r w:rsidRPr="0060656C">
              <w:rPr>
                <w:color w:val="231F20"/>
                <w:sz w:val="21"/>
              </w:rPr>
              <w:t>for</w:t>
            </w:r>
            <w:r w:rsidRPr="0060656C">
              <w:rPr>
                <w:color w:val="231F20"/>
                <w:spacing w:val="6"/>
                <w:sz w:val="21"/>
              </w:rPr>
              <w:t xml:space="preserve"> </w:t>
            </w:r>
            <w:r w:rsidRPr="0060656C">
              <w:rPr>
                <w:color w:val="231F20"/>
                <w:sz w:val="21"/>
              </w:rPr>
              <w:t>pretrial</w:t>
            </w:r>
            <w:r w:rsidRPr="0060656C">
              <w:rPr>
                <w:color w:val="231F20"/>
                <w:spacing w:val="8"/>
                <w:sz w:val="21"/>
              </w:rPr>
              <w:t xml:space="preserve"> </w:t>
            </w:r>
            <w:r w:rsidRPr="0060656C">
              <w:rPr>
                <w:color w:val="231F20"/>
                <w:sz w:val="21"/>
              </w:rPr>
              <w:t>release/OR,</w:t>
            </w:r>
            <w:r w:rsidRPr="0060656C">
              <w:rPr>
                <w:color w:val="231F20"/>
                <w:spacing w:val="6"/>
                <w:sz w:val="21"/>
              </w:rPr>
              <w:t xml:space="preserve"> </w:t>
            </w:r>
            <w:r w:rsidRPr="0060656C">
              <w:rPr>
                <w:color w:val="231F20"/>
                <w:sz w:val="21"/>
              </w:rPr>
              <w:t>or</w:t>
            </w:r>
            <w:r w:rsidRPr="0060656C">
              <w:rPr>
                <w:color w:val="231F20"/>
                <w:spacing w:val="6"/>
                <w:sz w:val="21"/>
              </w:rPr>
              <w:t xml:space="preserve"> </w:t>
            </w:r>
            <w:r w:rsidRPr="0060656C">
              <w:rPr>
                <w:color w:val="231F20"/>
                <w:sz w:val="21"/>
              </w:rPr>
              <w:t>for</w:t>
            </w:r>
            <w:r w:rsidRPr="0060656C">
              <w:rPr>
                <w:color w:val="231F20"/>
                <w:spacing w:val="7"/>
                <w:sz w:val="21"/>
              </w:rPr>
              <w:t xml:space="preserve"> </w:t>
            </w:r>
            <w:r w:rsidRPr="0060656C">
              <w:rPr>
                <w:color w:val="231F20"/>
                <w:sz w:val="21"/>
              </w:rPr>
              <w:t>reasonable</w:t>
            </w:r>
            <w:r w:rsidRPr="0060656C">
              <w:rPr>
                <w:color w:val="231F20"/>
                <w:spacing w:val="7"/>
                <w:sz w:val="21"/>
              </w:rPr>
              <w:t xml:space="preserve"> </w:t>
            </w:r>
            <w:r w:rsidRPr="0060656C">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8B0F67" w:rsidRPr="00217763" w:rsidRDefault="008B0F67" w:rsidP="008B0F67">
            <w:pPr>
              <w:pStyle w:val="TableParagraph"/>
              <w:spacing w:before="6" w:line="239" w:lineRule="exact"/>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D7192F">
              <w:rPr>
                <w:color w:val="231F20"/>
                <w:spacing w:val="-5"/>
                <w:sz w:val="21"/>
                <w:highlight w:val="yellow"/>
              </w:rPr>
              <w:t>N/A</w:t>
            </w:r>
          </w:p>
        </w:tc>
      </w:tr>
      <w:tr w:rsidR="008B0F67" w:rsidRPr="0060656C"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4"/>
                <w:sz w:val="21"/>
              </w:rPr>
              <w:t xml:space="preserve"> </w:t>
            </w:r>
            <w:r w:rsidRPr="0060656C">
              <w:rPr>
                <w:color w:val="231F20"/>
                <w:sz w:val="21"/>
              </w:rPr>
              <w:t>the</w:t>
            </w:r>
            <w:r w:rsidRPr="0060656C">
              <w:rPr>
                <w:color w:val="231F20"/>
                <w:spacing w:val="8"/>
                <w:sz w:val="21"/>
              </w:rPr>
              <w:t xml:space="preserve"> </w:t>
            </w:r>
            <w:r w:rsidRPr="0060656C">
              <w:rPr>
                <w:color w:val="231F20"/>
                <w:sz w:val="21"/>
              </w:rPr>
              <w:t>Attorney</w:t>
            </w:r>
            <w:r w:rsidRPr="0060656C">
              <w:rPr>
                <w:color w:val="231F20"/>
                <w:spacing w:val="7"/>
                <w:sz w:val="21"/>
              </w:rPr>
              <w:t xml:space="preserve"> </w:t>
            </w:r>
            <w:r w:rsidRPr="0060656C">
              <w:rPr>
                <w:color w:val="231F20"/>
                <w:sz w:val="21"/>
              </w:rPr>
              <w:t>counsel</w:t>
            </w:r>
            <w:r w:rsidRPr="0060656C">
              <w:rPr>
                <w:color w:val="231F20"/>
                <w:spacing w:val="7"/>
                <w:sz w:val="21"/>
              </w:rPr>
              <w:t xml:space="preserve"> </w:t>
            </w:r>
            <w:r w:rsidRPr="0060656C">
              <w:rPr>
                <w:color w:val="231F20"/>
                <w:sz w:val="21"/>
              </w:rPr>
              <w:t>each</w:t>
            </w:r>
            <w:r w:rsidRPr="0060656C">
              <w:rPr>
                <w:color w:val="231F20"/>
                <w:spacing w:val="5"/>
                <w:sz w:val="21"/>
              </w:rPr>
              <w:t xml:space="preserve"> </w:t>
            </w:r>
            <w:r w:rsidRPr="0060656C">
              <w:rPr>
                <w:color w:val="231F20"/>
                <w:sz w:val="21"/>
              </w:rPr>
              <w:t>client</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refrain</w:t>
            </w:r>
            <w:r w:rsidRPr="0060656C">
              <w:rPr>
                <w:color w:val="231F20"/>
                <w:spacing w:val="5"/>
                <w:sz w:val="21"/>
              </w:rPr>
              <w:t xml:space="preserve"> </w:t>
            </w:r>
            <w:r w:rsidRPr="0060656C">
              <w:rPr>
                <w:color w:val="231F20"/>
                <w:sz w:val="21"/>
              </w:rPr>
              <w:t>from</w:t>
            </w:r>
            <w:r w:rsidRPr="0060656C">
              <w:rPr>
                <w:color w:val="231F20"/>
                <w:spacing w:val="6"/>
                <w:sz w:val="21"/>
              </w:rPr>
              <w:t xml:space="preserve"> </w:t>
            </w:r>
            <w:r w:rsidRPr="0060656C">
              <w:rPr>
                <w:color w:val="231F20"/>
                <w:sz w:val="21"/>
              </w:rPr>
              <w:t>waiving</w:t>
            </w:r>
            <w:r w:rsidRPr="0060656C">
              <w:rPr>
                <w:color w:val="231F20"/>
                <w:spacing w:val="5"/>
                <w:sz w:val="21"/>
              </w:rPr>
              <w:t xml:space="preserve"> </w:t>
            </w:r>
            <w:r w:rsidRPr="0060656C">
              <w:rPr>
                <w:color w:val="231F20"/>
                <w:sz w:val="21"/>
              </w:rPr>
              <w:t>trial</w:t>
            </w:r>
            <w:r w:rsidRPr="0060656C">
              <w:rPr>
                <w:color w:val="231F20"/>
                <w:spacing w:val="7"/>
                <w:sz w:val="21"/>
              </w:rPr>
              <w:t xml:space="preserve"> </w:t>
            </w:r>
            <w:r w:rsidRPr="0060656C">
              <w:rPr>
                <w:color w:val="231F20"/>
                <w:sz w:val="21"/>
              </w:rPr>
              <w:t>rights</w:t>
            </w:r>
            <w:r w:rsidRPr="0060656C">
              <w:rPr>
                <w:color w:val="231F20"/>
                <w:spacing w:val="5"/>
                <w:sz w:val="21"/>
              </w:rPr>
              <w:t xml:space="preserve"> </w:t>
            </w:r>
            <w:r w:rsidRPr="0060656C">
              <w:rPr>
                <w:color w:val="231F20"/>
                <w:sz w:val="21"/>
              </w:rPr>
              <w:t>until</w:t>
            </w:r>
            <w:r w:rsidRPr="0060656C">
              <w:rPr>
                <w:color w:val="231F20"/>
                <w:spacing w:val="7"/>
                <w:sz w:val="21"/>
              </w:rPr>
              <w:t xml:space="preserve"> </w:t>
            </w:r>
            <w:r w:rsidRPr="0060656C">
              <w:rPr>
                <w:color w:val="231F20"/>
                <w:spacing w:val="-5"/>
                <w:sz w:val="21"/>
              </w:rPr>
              <w:t>the</w:t>
            </w:r>
          </w:p>
          <w:p w14:paraId="3BADDC31" w14:textId="77777777" w:rsidR="008B0F67" w:rsidRPr="0060656C" w:rsidRDefault="008B0F67" w:rsidP="008B0F67">
            <w:pPr>
              <w:pStyle w:val="TableParagraph"/>
              <w:spacing w:before="29" w:line="235" w:lineRule="exact"/>
              <w:rPr>
                <w:sz w:val="21"/>
              </w:rPr>
            </w:pPr>
            <w:r w:rsidRPr="0060656C">
              <w:rPr>
                <w:color w:val="231F20"/>
                <w:sz w:val="21"/>
              </w:rPr>
              <w:t>attorney</w:t>
            </w:r>
            <w:r w:rsidRPr="0060656C">
              <w:rPr>
                <w:color w:val="231F20"/>
                <w:spacing w:val="8"/>
                <w:sz w:val="21"/>
              </w:rPr>
              <w:t xml:space="preserve"> </w:t>
            </w:r>
            <w:r w:rsidRPr="0060656C">
              <w:rPr>
                <w:color w:val="231F20"/>
                <w:sz w:val="21"/>
              </w:rPr>
              <w:t>completed</w:t>
            </w:r>
            <w:r w:rsidRPr="0060656C">
              <w:rPr>
                <w:color w:val="231F20"/>
                <w:spacing w:val="8"/>
                <w:sz w:val="21"/>
              </w:rPr>
              <w:t xml:space="preserve"> </w:t>
            </w:r>
            <w:r w:rsidRPr="0060656C">
              <w:rPr>
                <w:color w:val="231F20"/>
                <w:sz w:val="21"/>
              </w:rPr>
              <w:t>investigation</w:t>
            </w:r>
            <w:r w:rsidRPr="0060656C">
              <w:rPr>
                <w:color w:val="231F20"/>
                <w:spacing w:val="7"/>
                <w:sz w:val="21"/>
              </w:rPr>
              <w:t xml:space="preserve"> </w:t>
            </w:r>
            <w:r w:rsidRPr="0060656C">
              <w:rPr>
                <w:color w:val="231F20"/>
                <w:sz w:val="21"/>
              </w:rPr>
              <w:t>of</w:t>
            </w:r>
            <w:r w:rsidRPr="0060656C">
              <w:rPr>
                <w:color w:val="231F20"/>
                <w:spacing w:val="8"/>
                <w:sz w:val="21"/>
              </w:rPr>
              <w:t xml:space="preserve"> </w:t>
            </w:r>
            <w:r w:rsidRPr="0060656C">
              <w:rPr>
                <w:color w:val="231F20"/>
                <w:sz w:val="21"/>
              </w:rPr>
              <w:t>the</w:t>
            </w:r>
            <w:r w:rsidRPr="0060656C">
              <w:rPr>
                <w:color w:val="231F20"/>
                <w:spacing w:val="9"/>
                <w:sz w:val="21"/>
              </w:rPr>
              <w:t xml:space="preserve"> </w:t>
            </w:r>
            <w:r w:rsidRPr="0060656C">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D7192F">
              <w:rPr>
                <w:color w:val="231F20"/>
                <w:spacing w:val="-5"/>
                <w:sz w:val="21"/>
                <w:highlight w:val="yellow"/>
              </w:rPr>
              <w:t>Unknown</w:t>
            </w:r>
          </w:p>
        </w:tc>
      </w:tr>
      <w:tr w:rsidR="008B0F67" w:rsidRPr="0060656C"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5"/>
                <w:sz w:val="21"/>
              </w:rPr>
              <w:t xml:space="preserve"> </w:t>
            </w:r>
            <w:r w:rsidRPr="0060656C">
              <w:rPr>
                <w:color w:val="231F20"/>
                <w:sz w:val="21"/>
              </w:rPr>
              <w:t>the</w:t>
            </w:r>
            <w:r w:rsidRPr="0060656C">
              <w:rPr>
                <w:color w:val="231F20"/>
                <w:spacing w:val="8"/>
                <w:sz w:val="21"/>
              </w:rPr>
              <w:t xml:space="preserve"> </w:t>
            </w:r>
            <w:r w:rsidRPr="0060656C">
              <w:rPr>
                <w:color w:val="231F20"/>
                <w:sz w:val="21"/>
              </w:rPr>
              <w:t>Attorney</w:t>
            </w:r>
            <w:r w:rsidRPr="0060656C">
              <w:rPr>
                <w:color w:val="231F20"/>
                <w:spacing w:val="8"/>
                <w:sz w:val="21"/>
              </w:rPr>
              <w:t xml:space="preserve"> </w:t>
            </w:r>
            <w:r w:rsidRPr="0060656C">
              <w:rPr>
                <w:color w:val="231F20"/>
                <w:sz w:val="21"/>
              </w:rPr>
              <w:t>appear</w:t>
            </w:r>
            <w:r w:rsidRPr="0060656C">
              <w:rPr>
                <w:color w:val="231F20"/>
                <w:spacing w:val="6"/>
                <w:sz w:val="21"/>
              </w:rPr>
              <w:t xml:space="preserve"> </w:t>
            </w:r>
            <w:r w:rsidRPr="0060656C">
              <w:rPr>
                <w:color w:val="231F20"/>
                <w:sz w:val="21"/>
              </w:rPr>
              <w:t>to</w:t>
            </w:r>
            <w:r w:rsidRPr="0060656C">
              <w:rPr>
                <w:color w:val="231F20"/>
                <w:spacing w:val="5"/>
                <w:sz w:val="21"/>
              </w:rPr>
              <w:t xml:space="preserve"> </w:t>
            </w:r>
            <w:r w:rsidRPr="0060656C">
              <w:rPr>
                <w:color w:val="231F20"/>
                <w:sz w:val="21"/>
              </w:rPr>
              <w:t>have</w:t>
            </w:r>
            <w:r w:rsidRPr="0060656C">
              <w:rPr>
                <w:color w:val="231F20"/>
                <w:spacing w:val="8"/>
                <w:sz w:val="21"/>
              </w:rPr>
              <w:t xml:space="preserve"> </w:t>
            </w:r>
            <w:r w:rsidRPr="0060656C">
              <w:rPr>
                <w:color w:val="231F20"/>
                <w:sz w:val="21"/>
              </w:rPr>
              <w:t>counseled</w:t>
            </w:r>
            <w:r w:rsidRPr="0060656C">
              <w:rPr>
                <w:color w:val="231F20"/>
                <w:spacing w:val="6"/>
                <w:sz w:val="21"/>
              </w:rPr>
              <w:t xml:space="preserve"> </w:t>
            </w:r>
            <w:r w:rsidRPr="0060656C">
              <w:rPr>
                <w:color w:val="231F20"/>
                <w:sz w:val="21"/>
              </w:rPr>
              <w:t>clients</w:t>
            </w:r>
            <w:r w:rsidRPr="0060656C">
              <w:rPr>
                <w:color w:val="231F20"/>
                <w:spacing w:val="5"/>
                <w:sz w:val="21"/>
              </w:rPr>
              <w:t xml:space="preserve"> </w:t>
            </w:r>
            <w:r w:rsidRPr="0060656C">
              <w:rPr>
                <w:color w:val="231F20"/>
                <w:sz w:val="21"/>
              </w:rPr>
              <w:t>to</w:t>
            </w:r>
            <w:r w:rsidRPr="0060656C">
              <w:rPr>
                <w:color w:val="231F20"/>
                <w:spacing w:val="6"/>
                <w:sz w:val="21"/>
              </w:rPr>
              <w:t xml:space="preserve"> </w:t>
            </w:r>
            <w:r w:rsidRPr="0060656C">
              <w:rPr>
                <w:color w:val="231F20"/>
                <w:sz w:val="21"/>
              </w:rPr>
              <w:t>refrain</w:t>
            </w:r>
            <w:r w:rsidRPr="0060656C">
              <w:rPr>
                <w:color w:val="231F20"/>
                <w:spacing w:val="6"/>
                <w:sz w:val="21"/>
              </w:rPr>
              <w:t xml:space="preserve"> </w:t>
            </w:r>
            <w:r w:rsidRPr="0060656C">
              <w:rPr>
                <w:color w:val="231F20"/>
                <w:sz w:val="21"/>
              </w:rPr>
              <w:t>from</w:t>
            </w:r>
            <w:r w:rsidRPr="0060656C">
              <w:rPr>
                <w:color w:val="231F20"/>
                <w:spacing w:val="5"/>
                <w:sz w:val="21"/>
              </w:rPr>
              <w:t xml:space="preserve"> </w:t>
            </w:r>
            <w:r w:rsidRPr="0060656C">
              <w:rPr>
                <w:color w:val="231F20"/>
                <w:sz w:val="21"/>
              </w:rPr>
              <w:t>waiving</w:t>
            </w:r>
            <w:r w:rsidRPr="0060656C">
              <w:rPr>
                <w:color w:val="231F20"/>
                <w:spacing w:val="6"/>
                <w:sz w:val="21"/>
              </w:rPr>
              <w:t xml:space="preserve"> </w:t>
            </w:r>
            <w:r w:rsidRPr="0060656C">
              <w:rPr>
                <w:color w:val="231F20"/>
                <w:spacing w:val="-5"/>
                <w:sz w:val="21"/>
              </w:rPr>
              <w:t>any</w:t>
            </w:r>
          </w:p>
          <w:p w14:paraId="0A8A695B" w14:textId="77777777" w:rsidR="008B0F67" w:rsidRPr="0060656C" w:rsidRDefault="008B0F67" w:rsidP="008B0F67">
            <w:pPr>
              <w:pStyle w:val="TableParagraph"/>
              <w:spacing w:before="29" w:line="235" w:lineRule="exact"/>
              <w:rPr>
                <w:sz w:val="21"/>
              </w:rPr>
            </w:pPr>
            <w:r w:rsidRPr="0060656C">
              <w:rPr>
                <w:color w:val="231F20"/>
                <w:sz w:val="21"/>
              </w:rPr>
              <w:t>rights</w:t>
            </w:r>
            <w:r w:rsidRPr="0060656C">
              <w:rPr>
                <w:color w:val="231F20"/>
                <w:spacing w:val="3"/>
                <w:sz w:val="21"/>
              </w:rPr>
              <w:t xml:space="preserve"> </w:t>
            </w:r>
            <w:r w:rsidRPr="0060656C">
              <w:rPr>
                <w:color w:val="231F20"/>
                <w:sz w:val="21"/>
              </w:rPr>
              <w:t>at</w:t>
            </w:r>
            <w:r w:rsidRPr="0060656C">
              <w:rPr>
                <w:color w:val="231F20"/>
                <w:spacing w:val="4"/>
                <w:sz w:val="21"/>
              </w:rPr>
              <w:t xml:space="preserve"> </w:t>
            </w:r>
            <w:r w:rsidRPr="0060656C">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27789EFA"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00D7192F" w:rsidRPr="00D7192F">
              <w:rPr>
                <w:color w:val="231F20"/>
                <w:spacing w:val="-5"/>
                <w:sz w:val="21"/>
                <w:highlight w:val="yellow"/>
              </w:rPr>
              <w:t>N/A</w:t>
            </w:r>
          </w:p>
        </w:tc>
      </w:tr>
      <w:tr w:rsidR="008B0F67" w:rsidRPr="0060656C"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6"/>
                <w:sz w:val="21"/>
              </w:rPr>
              <w:t xml:space="preserve"> </w:t>
            </w:r>
            <w:r w:rsidRPr="0060656C">
              <w:rPr>
                <w:color w:val="231F20"/>
                <w:sz w:val="21"/>
              </w:rPr>
              <w:t>the</w:t>
            </w:r>
            <w:r w:rsidRPr="0060656C">
              <w:rPr>
                <w:color w:val="231F20"/>
                <w:spacing w:val="8"/>
                <w:sz w:val="21"/>
              </w:rPr>
              <w:t xml:space="preserve"> </w:t>
            </w:r>
            <w:r w:rsidRPr="0060656C">
              <w:rPr>
                <w:color w:val="231F20"/>
                <w:sz w:val="21"/>
              </w:rPr>
              <w:t>Attorney</w:t>
            </w:r>
            <w:r w:rsidRPr="0060656C">
              <w:rPr>
                <w:color w:val="231F20"/>
                <w:spacing w:val="8"/>
                <w:sz w:val="21"/>
              </w:rPr>
              <w:t xml:space="preserve"> </w:t>
            </w:r>
            <w:r w:rsidRPr="0060656C">
              <w:rPr>
                <w:color w:val="231F20"/>
                <w:sz w:val="21"/>
              </w:rPr>
              <w:t>appear</w:t>
            </w:r>
            <w:r w:rsidRPr="0060656C">
              <w:rPr>
                <w:color w:val="231F20"/>
                <w:spacing w:val="6"/>
                <w:sz w:val="21"/>
              </w:rPr>
              <w:t xml:space="preserve"> </w:t>
            </w:r>
            <w:r w:rsidRPr="0060656C">
              <w:rPr>
                <w:color w:val="231F20"/>
                <w:sz w:val="21"/>
              </w:rPr>
              <w:t>to</w:t>
            </w:r>
            <w:r w:rsidRPr="0060656C">
              <w:rPr>
                <w:color w:val="231F20"/>
                <w:spacing w:val="7"/>
                <w:sz w:val="21"/>
              </w:rPr>
              <w:t xml:space="preserve"> </w:t>
            </w:r>
            <w:r w:rsidRPr="0060656C">
              <w:rPr>
                <w:color w:val="231F20"/>
                <w:sz w:val="21"/>
              </w:rPr>
              <w:t>adequately</w:t>
            </w:r>
            <w:r w:rsidRPr="0060656C">
              <w:rPr>
                <w:color w:val="231F20"/>
                <w:spacing w:val="8"/>
                <w:sz w:val="21"/>
              </w:rPr>
              <w:t xml:space="preserve"> </w:t>
            </w:r>
            <w:r w:rsidRPr="0060656C">
              <w:rPr>
                <w:color w:val="231F20"/>
                <w:sz w:val="21"/>
              </w:rPr>
              <w:t>advise</w:t>
            </w:r>
            <w:r w:rsidRPr="0060656C">
              <w:rPr>
                <w:color w:val="231F20"/>
                <w:spacing w:val="8"/>
                <w:sz w:val="21"/>
              </w:rPr>
              <w:t xml:space="preserve"> </w:t>
            </w:r>
            <w:r w:rsidRPr="0060656C">
              <w:rPr>
                <w:color w:val="231F20"/>
                <w:sz w:val="21"/>
              </w:rPr>
              <w:t>clients</w:t>
            </w:r>
            <w:r w:rsidRPr="0060656C">
              <w:rPr>
                <w:color w:val="231F20"/>
                <w:spacing w:val="6"/>
                <w:sz w:val="21"/>
              </w:rPr>
              <w:t xml:space="preserve"> </w:t>
            </w:r>
            <w:r w:rsidRPr="0060656C">
              <w:rPr>
                <w:color w:val="231F20"/>
                <w:sz w:val="21"/>
              </w:rPr>
              <w:t>of</w:t>
            </w:r>
            <w:r w:rsidRPr="0060656C">
              <w:rPr>
                <w:color w:val="231F20"/>
                <w:spacing w:val="7"/>
                <w:sz w:val="21"/>
              </w:rPr>
              <w:t xml:space="preserve"> </w:t>
            </w:r>
            <w:r w:rsidRPr="0060656C">
              <w:rPr>
                <w:color w:val="231F20"/>
                <w:sz w:val="21"/>
              </w:rPr>
              <w:t>the</w:t>
            </w:r>
            <w:r w:rsidRPr="0060656C">
              <w:rPr>
                <w:color w:val="231F20"/>
                <w:spacing w:val="8"/>
                <w:sz w:val="21"/>
              </w:rPr>
              <w:t xml:space="preserve"> </w:t>
            </w:r>
            <w:r w:rsidRPr="0060656C">
              <w:rPr>
                <w:color w:val="231F20"/>
                <w:sz w:val="21"/>
              </w:rPr>
              <w:t>consequences</w:t>
            </w:r>
            <w:r w:rsidRPr="0060656C">
              <w:rPr>
                <w:color w:val="231F20"/>
                <w:spacing w:val="6"/>
                <w:sz w:val="21"/>
              </w:rPr>
              <w:t xml:space="preserve"> </w:t>
            </w:r>
            <w:r w:rsidRPr="0060656C">
              <w:rPr>
                <w:color w:val="231F20"/>
                <w:spacing w:val="-5"/>
                <w:sz w:val="21"/>
              </w:rPr>
              <w:t>of</w:t>
            </w:r>
          </w:p>
          <w:p w14:paraId="0B98542C" w14:textId="77777777" w:rsidR="008B0F67" w:rsidRPr="0060656C" w:rsidRDefault="008B0F67" w:rsidP="008B0F67">
            <w:pPr>
              <w:pStyle w:val="TableParagraph"/>
              <w:spacing w:before="29" w:line="235" w:lineRule="exact"/>
              <w:rPr>
                <w:sz w:val="21"/>
              </w:rPr>
            </w:pPr>
            <w:r w:rsidRPr="0060656C">
              <w:rPr>
                <w:color w:val="231F20"/>
                <w:sz w:val="21"/>
              </w:rPr>
              <w:t>accepting</w:t>
            </w:r>
            <w:r w:rsidRPr="0060656C">
              <w:rPr>
                <w:color w:val="231F20"/>
                <w:spacing w:val="4"/>
                <w:sz w:val="21"/>
              </w:rPr>
              <w:t xml:space="preserve"> </w:t>
            </w:r>
            <w:r w:rsidRPr="0060656C">
              <w:rPr>
                <w:color w:val="231F20"/>
                <w:sz w:val="21"/>
              </w:rPr>
              <w:t>a</w:t>
            </w:r>
            <w:r w:rsidRPr="0060656C">
              <w:rPr>
                <w:color w:val="231F20"/>
                <w:spacing w:val="5"/>
                <w:sz w:val="21"/>
              </w:rPr>
              <w:t xml:space="preserve"> </w:t>
            </w:r>
            <w:r w:rsidRPr="0060656C">
              <w:rPr>
                <w:color w:val="231F20"/>
                <w:sz w:val="21"/>
              </w:rPr>
              <w:t>plea</w:t>
            </w:r>
            <w:r w:rsidRPr="0060656C">
              <w:rPr>
                <w:color w:val="231F20"/>
                <w:spacing w:val="6"/>
                <w:sz w:val="21"/>
              </w:rPr>
              <w:t xml:space="preserve"> </w:t>
            </w:r>
            <w:r w:rsidRPr="0060656C">
              <w:rPr>
                <w:color w:val="231F20"/>
                <w:sz w:val="21"/>
              </w:rPr>
              <w:t>or</w:t>
            </w:r>
            <w:r w:rsidRPr="0060656C">
              <w:rPr>
                <w:color w:val="231F20"/>
                <w:spacing w:val="5"/>
                <w:sz w:val="21"/>
              </w:rPr>
              <w:t xml:space="preserve"> </w:t>
            </w:r>
            <w:r w:rsidRPr="0060656C">
              <w:rPr>
                <w:color w:val="231F20"/>
                <w:sz w:val="21"/>
              </w:rPr>
              <w:t>going</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trial,</w:t>
            </w:r>
            <w:r w:rsidRPr="0060656C">
              <w:rPr>
                <w:color w:val="231F20"/>
                <w:spacing w:val="5"/>
                <w:sz w:val="21"/>
              </w:rPr>
              <w:t xml:space="preserve"> </w:t>
            </w:r>
            <w:r w:rsidRPr="0060656C">
              <w:rPr>
                <w:color w:val="231F20"/>
                <w:sz w:val="21"/>
              </w:rPr>
              <w:t>including</w:t>
            </w:r>
            <w:r w:rsidRPr="0060656C">
              <w:rPr>
                <w:color w:val="231F20"/>
                <w:spacing w:val="5"/>
                <w:sz w:val="21"/>
              </w:rPr>
              <w:t xml:space="preserve"> </w:t>
            </w:r>
            <w:r w:rsidRPr="0060656C">
              <w:rPr>
                <w:color w:val="231F20"/>
                <w:sz w:val="21"/>
              </w:rPr>
              <w:t>any</w:t>
            </w:r>
            <w:r w:rsidRPr="0060656C">
              <w:rPr>
                <w:color w:val="231F20"/>
                <w:spacing w:val="7"/>
                <w:sz w:val="21"/>
              </w:rPr>
              <w:t xml:space="preserve"> </w:t>
            </w:r>
            <w:r w:rsidRPr="0060656C">
              <w:rPr>
                <w:color w:val="231F20"/>
                <w:sz w:val="21"/>
              </w:rPr>
              <w:t>collateral</w:t>
            </w:r>
            <w:r w:rsidRPr="0060656C">
              <w:rPr>
                <w:color w:val="231F20"/>
                <w:spacing w:val="7"/>
                <w:sz w:val="21"/>
              </w:rPr>
              <w:t xml:space="preserve"> </w:t>
            </w:r>
            <w:r w:rsidRPr="0060656C">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53CD8003" w:rsidR="008B0F67" w:rsidRPr="00217763" w:rsidRDefault="008B0F67" w:rsidP="008B0F67">
            <w:pPr>
              <w:pStyle w:val="TableParagraph"/>
              <w:spacing w:before="147"/>
              <w:ind w:left="745"/>
              <w:rPr>
                <w:sz w:val="21"/>
              </w:rPr>
            </w:pPr>
            <w:r w:rsidRPr="00D7192F">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Unknown</w:t>
            </w:r>
          </w:p>
        </w:tc>
      </w:tr>
      <w:tr w:rsidR="008B0F67" w:rsidRPr="0060656C"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8"/>
                <w:sz w:val="21"/>
              </w:rPr>
              <w:t xml:space="preserve"> </w:t>
            </w:r>
            <w:r w:rsidRPr="0060656C">
              <w:rPr>
                <w:color w:val="231F20"/>
                <w:sz w:val="21"/>
              </w:rPr>
              <w:t>the</w:t>
            </w:r>
            <w:r w:rsidRPr="0060656C">
              <w:rPr>
                <w:color w:val="231F20"/>
                <w:spacing w:val="9"/>
                <w:sz w:val="21"/>
              </w:rPr>
              <w:t xml:space="preserve"> </w:t>
            </w:r>
            <w:r w:rsidRPr="0060656C">
              <w:rPr>
                <w:color w:val="231F20"/>
                <w:sz w:val="21"/>
              </w:rPr>
              <w:t>Attorney</w:t>
            </w:r>
            <w:r w:rsidRPr="0060656C">
              <w:rPr>
                <w:color w:val="231F20"/>
                <w:spacing w:val="10"/>
                <w:sz w:val="21"/>
              </w:rPr>
              <w:t xml:space="preserve"> </w:t>
            </w:r>
            <w:r w:rsidRPr="0060656C">
              <w:rPr>
                <w:color w:val="231F20"/>
                <w:sz w:val="21"/>
              </w:rPr>
              <w:t>present</w:t>
            </w:r>
            <w:r w:rsidRPr="0060656C">
              <w:rPr>
                <w:color w:val="231F20"/>
                <w:spacing w:val="9"/>
                <w:sz w:val="21"/>
              </w:rPr>
              <w:t xml:space="preserve"> </w:t>
            </w:r>
            <w:r w:rsidRPr="0060656C">
              <w:rPr>
                <w:color w:val="231F20"/>
                <w:sz w:val="21"/>
              </w:rPr>
              <w:t>mitigating</w:t>
            </w:r>
            <w:r w:rsidRPr="0060656C">
              <w:rPr>
                <w:color w:val="231F20"/>
                <w:spacing w:val="8"/>
                <w:sz w:val="21"/>
              </w:rPr>
              <w:t xml:space="preserve"> </w:t>
            </w:r>
            <w:r w:rsidRPr="0060656C">
              <w:rPr>
                <w:color w:val="231F20"/>
                <w:sz w:val="21"/>
              </w:rPr>
              <w:t>evidence</w:t>
            </w:r>
            <w:r w:rsidRPr="0060656C">
              <w:rPr>
                <w:color w:val="231F20"/>
                <w:spacing w:val="10"/>
                <w:sz w:val="21"/>
              </w:rPr>
              <w:t xml:space="preserve"> </w:t>
            </w:r>
            <w:r w:rsidRPr="0060656C">
              <w:rPr>
                <w:color w:val="231F20"/>
                <w:sz w:val="21"/>
              </w:rPr>
              <w:t>and</w:t>
            </w:r>
            <w:r w:rsidRPr="0060656C">
              <w:rPr>
                <w:color w:val="231F20"/>
                <w:spacing w:val="8"/>
                <w:sz w:val="21"/>
              </w:rPr>
              <w:t xml:space="preserve"> </w:t>
            </w:r>
            <w:r w:rsidRPr="0060656C">
              <w:rPr>
                <w:color w:val="231F20"/>
                <w:sz w:val="21"/>
              </w:rPr>
              <w:t>provide</w:t>
            </w:r>
            <w:r w:rsidRPr="0060656C">
              <w:rPr>
                <w:color w:val="231F20"/>
                <w:spacing w:val="9"/>
                <w:sz w:val="21"/>
              </w:rPr>
              <w:t xml:space="preserve"> </w:t>
            </w:r>
            <w:r w:rsidRPr="0060656C">
              <w:rPr>
                <w:color w:val="231F20"/>
                <w:sz w:val="21"/>
              </w:rPr>
              <w:t>argument</w:t>
            </w:r>
            <w:r w:rsidRPr="0060656C">
              <w:rPr>
                <w:color w:val="231F20"/>
                <w:spacing w:val="10"/>
                <w:sz w:val="21"/>
              </w:rPr>
              <w:t xml:space="preserve"> </w:t>
            </w:r>
            <w:r w:rsidRPr="0060656C">
              <w:rPr>
                <w:color w:val="231F20"/>
                <w:spacing w:val="-5"/>
                <w:sz w:val="21"/>
              </w:rPr>
              <w:t>at</w:t>
            </w:r>
          </w:p>
          <w:p w14:paraId="4C068E07" w14:textId="77777777" w:rsidR="008B0F67" w:rsidRPr="0060656C" w:rsidRDefault="008B0F67" w:rsidP="008B0F67">
            <w:pPr>
              <w:pStyle w:val="TableParagraph"/>
              <w:spacing w:before="29" w:line="235" w:lineRule="exact"/>
              <w:rPr>
                <w:sz w:val="21"/>
              </w:rPr>
            </w:pPr>
            <w:r w:rsidRPr="0060656C">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A91B96">
              <w:rPr>
                <w:color w:val="231F20"/>
                <w:sz w:val="21"/>
                <w:highlight w:val="yellow"/>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7"/>
                <w:sz w:val="21"/>
              </w:rPr>
              <w:t xml:space="preserve"> </w:t>
            </w:r>
            <w:r w:rsidRPr="0060656C">
              <w:rPr>
                <w:color w:val="231F20"/>
                <w:sz w:val="21"/>
              </w:rPr>
              <w:t>the</w:t>
            </w:r>
            <w:r w:rsidRPr="0060656C">
              <w:rPr>
                <w:color w:val="231F20"/>
                <w:spacing w:val="9"/>
                <w:sz w:val="21"/>
              </w:rPr>
              <w:t xml:space="preserve"> </w:t>
            </w:r>
            <w:r w:rsidRPr="0060656C">
              <w:rPr>
                <w:color w:val="231F20"/>
                <w:sz w:val="21"/>
              </w:rPr>
              <w:t>Attorney</w:t>
            </w:r>
            <w:r w:rsidRPr="0060656C">
              <w:rPr>
                <w:color w:val="231F20"/>
                <w:spacing w:val="9"/>
                <w:sz w:val="21"/>
              </w:rPr>
              <w:t xml:space="preserve"> </w:t>
            </w:r>
            <w:r w:rsidRPr="0060656C">
              <w:rPr>
                <w:color w:val="231F20"/>
                <w:sz w:val="21"/>
              </w:rPr>
              <w:t>address</w:t>
            </w:r>
            <w:r w:rsidRPr="0060656C">
              <w:rPr>
                <w:color w:val="231F20"/>
                <w:spacing w:val="8"/>
                <w:sz w:val="21"/>
              </w:rPr>
              <w:t xml:space="preserve"> </w:t>
            </w:r>
            <w:r w:rsidRPr="0060656C">
              <w:rPr>
                <w:color w:val="231F20"/>
                <w:sz w:val="21"/>
              </w:rPr>
              <w:t>the</w:t>
            </w:r>
            <w:r w:rsidRPr="0060656C">
              <w:rPr>
                <w:color w:val="231F20"/>
                <w:spacing w:val="9"/>
                <w:sz w:val="21"/>
              </w:rPr>
              <w:t xml:space="preserve"> </w:t>
            </w:r>
            <w:r w:rsidRPr="0060656C">
              <w:rPr>
                <w:color w:val="231F20"/>
                <w:sz w:val="21"/>
              </w:rPr>
              <w:t>Presentence</w:t>
            </w:r>
            <w:r w:rsidRPr="0060656C">
              <w:rPr>
                <w:color w:val="231F20"/>
                <w:spacing w:val="9"/>
                <w:sz w:val="21"/>
              </w:rPr>
              <w:t xml:space="preserve"> </w:t>
            </w:r>
            <w:r w:rsidRPr="0060656C">
              <w:rPr>
                <w:color w:val="231F20"/>
                <w:sz w:val="21"/>
              </w:rPr>
              <w:t>Investigation</w:t>
            </w:r>
            <w:r w:rsidRPr="0060656C">
              <w:rPr>
                <w:color w:val="231F20"/>
                <w:spacing w:val="8"/>
                <w:sz w:val="21"/>
              </w:rPr>
              <w:t xml:space="preserve"> </w:t>
            </w:r>
            <w:r w:rsidRPr="0060656C">
              <w:rPr>
                <w:color w:val="231F20"/>
                <w:sz w:val="21"/>
              </w:rPr>
              <w:t>Report</w:t>
            </w:r>
            <w:r w:rsidRPr="0060656C">
              <w:rPr>
                <w:color w:val="231F20"/>
                <w:spacing w:val="7"/>
                <w:sz w:val="21"/>
              </w:rPr>
              <w:t xml:space="preserve"> </w:t>
            </w:r>
            <w:r w:rsidRPr="0060656C">
              <w:rPr>
                <w:color w:val="231F20"/>
                <w:sz w:val="21"/>
              </w:rPr>
              <w:t>(PSI)</w:t>
            </w:r>
            <w:r w:rsidRPr="0060656C">
              <w:rPr>
                <w:color w:val="231F20"/>
                <w:spacing w:val="7"/>
                <w:sz w:val="21"/>
              </w:rPr>
              <w:t xml:space="preserve"> </w:t>
            </w:r>
            <w:r w:rsidRPr="0060656C">
              <w:rPr>
                <w:color w:val="231F20"/>
                <w:spacing w:val="-2"/>
                <w:sz w:val="21"/>
              </w:rPr>
              <w:t>and/or</w:t>
            </w:r>
          </w:p>
          <w:p w14:paraId="7F869603" w14:textId="77777777" w:rsidR="008B0F67" w:rsidRPr="0060656C" w:rsidRDefault="008B0F67" w:rsidP="008B0F67">
            <w:pPr>
              <w:pStyle w:val="TableParagraph"/>
              <w:spacing w:before="29" w:line="235" w:lineRule="exact"/>
              <w:rPr>
                <w:sz w:val="21"/>
              </w:rPr>
            </w:pPr>
            <w:r w:rsidRPr="0060656C">
              <w:rPr>
                <w:color w:val="231F20"/>
                <w:sz w:val="21"/>
              </w:rPr>
              <w:t>Psychosexual</w:t>
            </w:r>
            <w:r w:rsidRPr="0060656C">
              <w:rPr>
                <w:color w:val="231F20"/>
                <w:spacing w:val="15"/>
                <w:sz w:val="21"/>
              </w:rPr>
              <w:t xml:space="preserve"> </w:t>
            </w:r>
            <w:r w:rsidRPr="0060656C">
              <w:rPr>
                <w:color w:val="231F20"/>
                <w:sz w:val="21"/>
              </w:rPr>
              <w:t>Evaluation/Risk</w:t>
            </w:r>
            <w:r w:rsidRPr="0060656C">
              <w:rPr>
                <w:color w:val="231F20"/>
                <w:spacing w:val="14"/>
                <w:sz w:val="21"/>
              </w:rPr>
              <w:t xml:space="preserve"> </w:t>
            </w:r>
            <w:r w:rsidRPr="0060656C">
              <w:rPr>
                <w:color w:val="231F20"/>
                <w:sz w:val="21"/>
              </w:rPr>
              <w:t>Assessment</w:t>
            </w:r>
            <w:r w:rsidRPr="0060656C">
              <w:rPr>
                <w:color w:val="231F20"/>
                <w:spacing w:val="14"/>
                <w:sz w:val="21"/>
              </w:rPr>
              <w:t xml:space="preserve"> </w:t>
            </w:r>
            <w:r w:rsidRPr="0060656C">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A91B96">
              <w:rPr>
                <w:color w:val="231F20"/>
                <w:spacing w:val="-5"/>
                <w:sz w:val="21"/>
                <w:highlight w:val="yellow"/>
              </w:rPr>
              <w:t>N/A</w:t>
            </w:r>
          </w:p>
        </w:tc>
      </w:tr>
      <w:tr w:rsidR="008B0F67" w:rsidRPr="0060656C"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5"/>
                <w:sz w:val="21"/>
              </w:rPr>
              <w:t xml:space="preserve"> </w:t>
            </w:r>
            <w:r w:rsidRPr="0060656C">
              <w:rPr>
                <w:color w:val="231F20"/>
                <w:sz w:val="21"/>
              </w:rPr>
              <w:t>the</w:t>
            </w:r>
            <w:r w:rsidRPr="0060656C">
              <w:rPr>
                <w:color w:val="231F20"/>
                <w:spacing w:val="7"/>
                <w:sz w:val="21"/>
              </w:rPr>
              <w:t xml:space="preserve"> </w:t>
            </w:r>
            <w:r w:rsidRPr="0060656C">
              <w:rPr>
                <w:color w:val="231F20"/>
                <w:sz w:val="21"/>
              </w:rPr>
              <w:t>court</w:t>
            </w:r>
            <w:r w:rsidRPr="0060656C">
              <w:rPr>
                <w:color w:val="231F20"/>
                <w:spacing w:val="5"/>
                <w:sz w:val="21"/>
              </w:rPr>
              <w:t xml:space="preserve"> </w:t>
            </w:r>
            <w:r w:rsidRPr="0060656C">
              <w:rPr>
                <w:color w:val="231F20"/>
                <w:sz w:val="21"/>
              </w:rPr>
              <w:t>require</w:t>
            </w:r>
            <w:r w:rsidRPr="0060656C">
              <w:rPr>
                <w:color w:val="231F20"/>
                <w:spacing w:val="8"/>
                <w:sz w:val="21"/>
              </w:rPr>
              <w:t xml:space="preserve"> </w:t>
            </w:r>
            <w:r w:rsidRPr="0060656C">
              <w:rPr>
                <w:color w:val="231F20"/>
                <w:sz w:val="21"/>
              </w:rPr>
              <w:t>defendant(s)</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reimburse</w:t>
            </w:r>
            <w:r w:rsidRPr="0060656C">
              <w:rPr>
                <w:color w:val="231F20"/>
                <w:spacing w:val="8"/>
                <w:sz w:val="21"/>
              </w:rPr>
              <w:t xml:space="preserve"> </w:t>
            </w:r>
            <w:r w:rsidRPr="0060656C">
              <w:rPr>
                <w:color w:val="231F20"/>
                <w:sz w:val="21"/>
              </w:rPr>
              <w:t>the</w:t>
            </w:r>
            <w:r w:rsidRPr="0060656C">
              <w:rPr>
                <w:color w:val="231F20"/>
                <w:spacing w:val="7"/>
                <w:sz w:val="21"/>
              </w:rPr>
              <w:t xml:space="preserve"> </w:t>
            </w:r>
            <w:r w:rsidRPr="0060656C">
              <w:rPr>
                <w:color w:val="231F20"/>
                <w:sz w:val="21"/>
              </w:rPr>
              <w:t>entity</w:t>
            </w:r>
            <w:r w:rsidRPr="0060656C">
              <w:rPr>
                <w:color w:val="231F20"/>
                <w:spacing w:val="8"/>
                <w:sz w:val="21"/>
              </w:rPr>
              <w:t xml:space="preserve"> </w:t>
            </w:r>
            <w:r w:rsidRPr="0060656C">
              <w:rPr>
                <w:color w:val="231F20"/>
                <w:sz w:val="21"/>
              </w:rPr>
              <w:t>for</w:t>
            </w:r>
            <w:r w:rsidRPr="0060656C">
              <w:rPr>
                <w:color w:val="231F20"/>
                <w:spacing w:val="5"/>
                <w:sz w:val="21"/>
              </w:rPr>
              <w:t xml:space="preserve"> </w:t>
            </w:r>
            <w:r w:rsidRPr="0060656C">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A91B96">
              <w:rPr>
                <w:color w:val="231F20"/>
                <w:sz w:val="21"/>
                <w:highlight w:val="yellow"/>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37BA8D7D" w14:textId="77777777">
        <w:trPr>
          <w:trHeight w:val="253"/>
        </w:trPr>
        <w:tc>
          <w:tcPr>
            <w:tcW w:w="10109" w:type="dxa"/>
            <w:gridSpan w:val="4"/>
            <w:tcBorders>
              <w:bottom w:val="single" w:sz="8" w:space="0" w:color="231F20"/>
            </w:tcBorders>
            <w:shd w:val="clear" w:color="auto" w:fill="EDEDEE"/>
          </w:tcPr>
          <w:p w14:paraId="241794F7" w14:textId="77777777" w:rsidR="008B0F67" w:rsidRPr="00217763" w:rsidRDefault="008B0F67" w:rsidP="008B0F67">
            <w:pPr>
              <w:pStyle w:val="TableParagraph"/>
              <w:spacing w:line="233" w:lineRule="exact"/>
              <w:ind w:left="56"/>
              <w:jc w:val="center"/>
              <w:rPr>
                <w:b/>
                <w:sz w:val="21"/>
              </w:rPr>
            </w:pPr>
            <w:r w:rsidRPr="00217763">
              <w:rPr>
                <w:b/>
                <w:color w:val="231F20"/>
                <w:sz w:val="21"/>
              </w:rPr>
              <w:t>Overall</w:t>
            </w:r>
            <w:r w:rsidRPr="00217763">
              <w:rPr>
                <w:b/>
                <w:color w:val="231F20"/>
                <w:spacing w:val="6"/>
                <w:sz w:val="21"/>
              </w:rPr>
              <w:t xml:space="preserve"> </w:t>
            </w:r>
            <w:r w:rsidRPr="00217763">
              <w:rPr>
                <w:b/>
                <w:color w:val="231F20"/>
                <w:spacing w:val="-2"/>
                <w:sz w:val="21"/>
              </w:rPr>
              <w:t>Assessments</w:t>
            </w:r>
          </w:p>
        </w:tc>
      </w:tr>
      <w:tr w:rsidR="008B0F67" w:rsidRPr="0060656C"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8B0F67" w:rsidRPr="0060656C" w:rsidRDefault="008B0F67" w:rsidP="008B0F67">
            <w:pPr>
              <w:pStyle w:val="TableParagraph"/>
              <w:spacing w:line="246" w:lineRule="exact"/>
              <w:rPr>
                <w:sz w:val="21"/>
              </w:rPr>
            </w:pPr>
            <w:r w:rsidRPr="0060656C">
              <w:rPr>
                <w:color w:val="231F20"/>
                <w:sz w:val="21"/>
              </w:rPr>
              <w:t>Does</w:t>
            </w:r>
            <w:r w:rsidRPr="0060656C">
              <w:rPr>
                <w:color w:val="231F20"/>
                <w:spacing w:val="5"/>
                <w:sz w:val="21"/>
              </w:rPr>
              <w:t xml:space="preserve"> </w:t>
            </w:r>
            <w:r w:rsidRPr="0060656C">
              <w:rPr>
                <w:color w:val="231F20"/>
                <w:sz w:val="21"/>
              </w:rPr>
              <w:t>the</w:t>
            </w:r>
            <w:r w:rsidRPr="0060656C">
              <w:rPr>
                <w:color w:val="231F20"/>
                <w:spacing w:val="7"/>
                <w:sz w:val="21"/>
              </w:rPr>
              <w:t xml:space="preserve"> </w:t>
            </w:r>
            <w:r w:rsidRPr="0060656C">
              <w:rPr>
                <w:color w:val="231F20"/>
                <w:sz w:val="21"/>
              </w:rPr>
              <w:t>Attorney</w:t>
            </w:r>
            <w:r w:rsidRPr="0060656C">
              <w:rPr>
                <w:color w:val="231F20"/>
                <w:spacing w:val="7"/>
                <w:sz w:val="21"/>
              </w:rPr>
              <w:t xml:space="preserve"> </w:t>
            </w:r>
            <w:r w:rsidRPr="0060656C">
              <w:rPr>
                <w:color w:val="231F20"/>
                <w:sz w:val="21"/>
              </w:rPr>
              <w:t>appear</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have</w:t>
            </w:r>
            <w:r w:rsidRPr="0060656C">
              <w:rPr>
                <w:color w:val="231F20"/>
                <w:spacing w:val="8"/>
                <w:sz w:val="21"/>
              </w:rPr>
              <w:t xml:space="preserve"> </w:t>
            </w:r>
            <w:r w:rsidRPr="0060656C">
              <w:rPr>
                <w:color w:val="231F20"/>
                <w:sz w:val="21"/>
              </w:rPr>
              <w:t>a</w:t>
            </w:r>
            <w:r w:rsidRPr="0060656C">
              <w:rPr>
                <w:color w:val="231F20"/>
                <w:spacing w:val="5"/>
                <w:sz w:val="21"/>
              </w:rPr>
              <w:t xml:space="preserve"> </w:t>
            </w:r>
            <w:r w:rsidRPr="0060656C">
              <w:rPr>
                <w:color w:val="231F20"/>
                <w:sz w:val="21"/>
              </w:rPr>
              <w:t>sustainable</w:t>
            </w:r>
            <w:r w:rsidRPr="0060656C">
              <w:rPr>
                <w:color w:val="231F20"/>
                <w:spacing w:val="7"/>
                <w:sz w:val="21"/>
              </w:rPr>
              <w:t xml:space="preserve"> </w:t>
            </w:r>
            <w:r w:rsidRPr="0060656C">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8B0F67" w:rsidRPr="00217763" w:rsidRDefault="008B0F67" w:rsidP="008B0F67">
            <w:pPr>
              <w:pStyle w:val="TableParagraph"/>
              <w:spacing w:before="5" w:line="240" w:lineRule="exact"/>
              <w:ind w:left="745"/>
              <w:rPr>
                <w:sz w:val="21"/>
              </w:rPr>
            </w:pPr>
            <w:r w:rsidRPr="00A91B96">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8B0F67" w:rsidRPr="0060656C" w:rsidRDefault="008B0F67" w:rsidP="008B0F67">
            <w:pPr>
              <w:pStyle w:val="TableParagraph"/>
              <w:spacing w:line="255" w:lineRule="exact"/>
              <w:rPr>
                <w:sz w:val="21"/>
              </w:rPr>
            </w:pPr>
            <w:r w:rsidRPr="0060656C">
              <w:rPr>
                <w:color w:val="231F20"/>
                <w:sz w:val="21"/>
              </w:rPr>
              <w:t>Overall,</w:t>
            </w:r>
            <w:r w:rsidRPr="0060656C">
              <w:rPr>
                <w:color w:val="231F20"/>
                <w:spacing w:val="7"/>
                <w:sz w:val="21"/>
              </w:rPr>
              <w:t xml:space="preserve"> </w:t>
            </w:r>
            <w:r w:rsidRPr="0060656C">
              <w:rPr>
                <w:color w:val="231F20"/>
                <w:sz w:val="21"/>
              </w:rPr>
              <w:t>does</w:t>
            </w:r>
            <w:r w:rsidRPr="0060656C">
              <w:rPr>
                <w:color w:val="231F20"/>
                <w:spacing w:val="10"/>
                <w:sz w:val="21"/>
              </w:rPr>
              <w:t xml:space="preserve"> </w:t>
            </w:r>
            <w:r w:rsidRPr="0060656C">
              <w:rPr>
                <w:color w:val="231F20"/>
                <w:sz w:val="21"/>
              </w:rPr>
              <w:t>the</w:t>
            </w:r>
            <w:r w:rsidRPr="0060656C">
              <w:rPr>
                <w:color w:val="231F20"/>
                <w:spacing w:val="9"/>
                <w:sz w:val="21"/>
              </w:rPr>
              <w:t xml:space="preserve"> </w:t>
            </w:r>
            <w:r w:rsidRPr="0060656C">
              <w:rPr>
                <w:color w:val="231F20"/>
                <w:sz w:val="21"/>
              </w:rPr>
              <w:t>Attorney</w:t>
            </w:r>
            <w:r w:rsidRPr="0060656C">
              <w:rPr>
                <w:color w:val="231F20"/>
                <w:spacing w:val="9"/>
                <w:sz w:val="21"/>
              </w:rPr>
              <w:t xml:space="preserve"> </w:t>
            </w:r>
            <w:r w:rsidRPr="0060656C">
              <w:rPr>
                <w:color w:val="231F20"/>
                <w:sz w:val="21"/>
              </w:rPr>
              <w:t>appear</w:t>
            </w:r>
            <w:r w:rsidRPr="0060656C">
              <w:rPr>
                <w:color w:val="231F20"/>
                <w:spacing w:val="8"/>
                <w:sz w:val="21"/>
              </w:rPr>
              <w:t xml:space="preserve"> </w:t>
            </w:r>
            <w:r w:rsidRPr="0060656C">
              <w:rPr>
                <w:color w:val="231F20"/>
                <w:sz w:val="21"/>
              </w:rPr>
              <w:t>to</w:t>
            </w:r>
            <w:r w:rsidRPr="0060656C">
              <w:rPr>
                <w:color w:val="231F20"/>
                <w:spacing w:val="8"/>
                <w:sz w:val="21"/>
              </w:rPr>
              <w:t xml:space="preserve"> </w:t>
            </w:r>
            <w:r w:rsidRPr="0060656C">
              <w:rPr>
                <w:color w:val="231F20"/>
                <w:sz w:val="21"/>
              </w:rPr>
              <w:t>be</w:t>
            </w:r>
            <w:r w:rsidRPr="0060656C">
              <w:rPr>
                <w:color w:val="231F20"/>
                <w:spacing w:val="10"/>
                <w:sz w:val="21"/>
              </w:rPr>
              <w:t xml:space="preserve"> </w:t>
            </w:r>
            <w:r w:rsidRPr="0060656C">
              <w:rPr>
                <w:color w:val="231F20"/>
                <w:sz w:val="21"/>
              </w:rPr>
              <w:t>providing</w:t>
            </w:r>
            <w:r w:rsidRPr="0060656C">
              <w:rPr>
                <w:color w:val="231F20"/>
                <w:spacing w:val="8"/>
                <w:sz w:val="21"/>
              </w:rPr>
              <w:t xml:space="preserve"> </w:t>
            </w:r>
            <w:r w:rsidRPr="0060656C">
              <w:rPr>
                <w:color w:val="231F20"/>
                <w:sz w:val="21"/>
              </w:rPr>
              <w:t>effective</w:t>
            </w:r>
            <w:r w:rsidRPr="0060656C">
              <w:rPr>
                <w:color w:val="231F20"/>
                <w:spacing w:val="9"/>
                <w:sz w:val="21"/>
              </w:rPr>
              <w:t xml:space="preserve"> </w:t>
            </w:r>
            <w:r w:rsidRPr="0060656C">
              <w:rPr>
                <w:color w:val="231F20"/>
                <w:sz w:val="21"/>
              </w:rPr>
              <w:t>representation</w:t>
            </w:r>
            <w:r w:rsidRPr="0060656C">
              <w:rPr>
                <w:color w:val="231F20"/>
                <w:spacing w:val="8"/>
                <w:sz w:val="21"/>
              </w:rPr>
              <w:t xml:space="preserve"> </w:t>
            </w:r>
            <w:r w:rsidRPr="0060656C">
              <w:rPr>
                <w:color w:val="231F20"/>
                <w:spacing w:val="-5"/>
                <w:sz w:val="21"/>
              </w:rPr>
              <w:t>to</w:t>
            </w:r>
          </w:p>
          <w:p w14:paraId="1BF8B63F" w14:textId="77777777" w:rsidR="008B0F67" w:rsidRPr="0060656C" w:rsidRDefault="008B0F67" w:rsidP="008B0F67">
            <w:pPr>
              <w:pStyle w:val="TableParagraph"/>
              <w:spacing w:before="29" w:line="232" w:lineRule="exact"/>
              <w:rPr>
                <w:sz w:val="21"/>
              </w:rPr>
            </w:pPr>
            <w:r w:rsidRPr="0060656C">
              <w:rPr>
                <w:color w:val="231F20"/>
                <w:sz w:val="21"/>
              </w:rPr>
              <w:t>their</w:t>
            </w:r>
            <w:r w:rsidRPr="0060656C">
              <w:rPr>
                <w:color w:val="231F20"/>
                <w:spacing w:val="5"/>
                <w:sz w:val="21"/>
              </w:rPr>
              <w:t xml:space="preserve"> </w:t>
            </w:r>
            <w:r w:rsidRPr="0060656C">
              <w:rPr>
                <w:color w:val="231F20"/>
                <w:spacing w:val="-2"/>
                <w:sz w:val="21"/>
              </w:rPr>
              <w:t>clients?</w:t>
            </w:r>
          </w:p>
        </w:tc>
        <w:tc>
          <w:tcPr>
            <w:tcW w:w="3000" w:type="dxa"/>
            <w:tcBorders>
              <w:top w:val="single" w:sz="8" w:space="0" w:color="231F20"/>
              <w:left w:val="single" w:sz="8" w:space="0" w:color="231F20"/>
            </w:tcBorders>
          </w:tcPr>
          <w:p w14:paraId="2F744643" w14:textId="77777777" w:rsidR="008B0F67" w:rsidRPr="00217763" w:rsidRDefault="008B0F67" w:rsidP="008B0F67">
            <w:pPr>
              <w:pStyle w:val="TableParagraph"/>
              <w:spacing w:before="147"/>
              <w:ind w:left="745"/>
              <w:rPr>
                <w:sz w:val="21"/>
              </w:rPr>
            </w:pPr>
            <w:r w:rsidRPr="00A91B96">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F400EC" w14:paraId="517279F6" w14:textId="77777777">
        <w:trPr>
          <w:trHeight w:val="1109"/>
        </w:trPr>
        <w:tc>
          <w:tcPr>
            <w:tcW w:w="10109" w:type="dxa"/>
            <w:gridSpan w:val="4"/>
          </w:tcPr>
          <w:p w14:paraId="62DAECB4" w14:textId="07A03B9C" w:rsidR="008B0F67" w:rsidRPr="00F400EC" w:rsidRDefault="008B0F67" w:rsidP="008B0F67">
            <w:pPr>
              <w:pStyle w:val="TableParagraph"/>
              <w:spacing w:line="250" w:lineRule="exact"/>
              <w:rPr>
                <w:bCs/>
                <w:color w:val="231F20"/>
                <w:spacing w:val="-2"/>
                <w:sz w:val="21"/>
              </w:rPr>
            </w:pPr>
            <w:r w:rsidRPr="00F400EC">
              <w:rPr>
                <w:b/>
                <w:color w:val="231F20"/>
                <w:sz w:val="21"/>
              </w:rPr>
              <w:lastRenderedPageBreak/>
              <w:t>Remarks/Recommendations/Notes</w:t>
            </w:r>
            <w:r w:rsidR="004615F4" w:rsidRPr="00F400EC">
              <w:rPr>
                <w:bCs/>
                <w:color w:val="231F20"/>
                <w:spacing w:val="18"/>
                <w:sz w:val="21"/>
              </w:rPr>
              <w:t>:</w:t>
            </w:r>
          </w:p>
          <w:p w14:paraId="31B27493" w14:textId="039E2060" w:rsidR="008D0DD7" w:rsidRPr="00F400EC" w:rsidRDefault="00E36C35" w:rsidP="003F5A33">
            <w:pPr>
              <w:pStyle w:val="BodyText"/>
              <w:rPr>
                <w:b w:val="0"/>
              </w:rPr>
            </w:pPr>
            <w:r w:rsidRPr="00F400EC">
              <w:rPr>
                <w:b w:val="0"/>
              </w:rPr>
              <w:t>Thomas</w:t>
            </w:r>
            <w:r w:rsidR="009F07E7" w:rsidRPr="00F400EC">
              <w:rPr>
                <w:b w:val="0"/>
              </w:rPr>
              <w:t xml:space="preserve"> had </w:t>
            </w:r>
            <w:r w:rsidR="005561A6" w:rsidRPr="00F400EC">
              <w:rPr>
                <w:b w:val="0"/>
              </w:rPr>
              <w:t>2</w:t>
            </w:r>
            <w:r w:rsidR="008D0DD7" w:rsidRPr="00F400EC">
              <w:rPr>
                <w:b w:val="0"/>
              </w:rPr>
              <w:t xml:space="preserve"> client</w:t>
            </w:r>
            <w:r w:rsidR="009F07E7" w:rsidRPr="00F400EC">
              <w:rPr>
                <w:b w:val="0"/>
              </w:rPr>
              <w:t>s</w:t>
            </w:r>
            <w:r w:rsidR="008D0DD7" w:rsidRPr="00F400EC">
              <w:rPr>
                <w:b w:val="0"/>
              </w:rPr>
              <w:t xml:space="preserve"> on today’s calendar:</w:t>
            </w:r>
          </w:p>
          <w:p w14:paraId="745022D4" w14:textId="5C4D1398" w:rsidR="00F32AA0" w:rsidRPr="00F400EC" w:rsidRDefault="00405A2C" w:rsidP="00217763">
            <w:pPr>
              <w:pStyle w:val="BodyText"/>
              <w:numPr>
                <w:ilvl w:val="0"/>
                <w:numId w:val="3"/>
              </w:numPr>
              <w:rPr>
                <w:b w:val="0"/>
              </w:rPr>
            </w:pPr>
            <w:r w:rsidRPr="00F400EC">
              <w:rPr>
                <w:b w:val="0"/>
                <w:u w:val="single"/>
              </w:rPr>
              <w:t>Client 1:</w:t>
            </w:r>
            <w:r w:rsidR="009F07E7" w:rsidRPr="00F400EC">
              <w:rPr>
                <w:b w:val="0"/>
              </w:rPr>
              <w:t xml:space="preserve"> </w:t>
            </w:r>
            <w:r w:rsidR="005561A6" w:rsidRPr="00F400EC">
              <w:rPr>
                <w:b w:val="0"/>
              </w:rPr>
              <w:t>Th</w:t>
            </w:r>
            <w:r w:rsidR="00A91B96" w:rsidRPr="00F400EC">
              <w:rPr>
                <w:b w:val="0"/>
              </w:rPr>
              <w:t>is client had 5 active cases</w:t>
            </w:r>
            <w:r w:rsidR="00E162EE">
              <w:rPr>
                <w:b w:val="0"/>
              </w:rPr>
              <w:t xml:space="preserve"> set for an Order to Show Cause and Pretrial Conferences</w:t>
            </w:r>
            <w:r w:rsidR="00A91B96" w:rsidRPr="00F400EC">
              <w:rPr>
                <w:b w:val="0"/>
              </w:rPr>
              <w:t>. The client was out-of-custody and appeared in person. All 5 cases were included in a negotiated resolution</w:t>
            </w:r>
            <w:r w:rsidR="00F32AA0" w:rsidRPr="00F400EC">
              <w:rPr>
                <w:b w:val="0"/>
              </w:rPr>
              <w:t>:</w:t>
            </w:r>
          </w:p>
          <w:p w14:paraId="172D1D72" w14:textId="2CC44A30" w:rsidR="004615F4" w:rsidRPr="00F400EC" w:rsidRDefault="00F32AA0" w:rsidP="00F32AA0">
            <w:pPr>
              <w:pStyle w:val="BodyText"/>
              <w:numPr>
                <w:ilvl w:val="0"/>
                <w:numId w:val="5"/>
              </w:numPr>
              <w:rPr>
                <w:b w:val="0"/>
              </w:rPr>
            </w:pPr>
            <w:r w:rsidRPr="00F400EC">
              <w:rPr>
                <w:b w:val="0"/>
              </w:rPr>
              <w:t xml:space="preserve">Case 1: The client agreed to plead No Contest to Driving Under the Influence first offense. </w:t>
            </w:r>
            <w:r w:rsidR="00A91B96" w:rsidRPr="00F400EC">
              <w:rPr>
                <w:b w:val="0"/>
              </w:rPr>
              <w:t xml:space="preserve"> </w:t>
            </w:r>
          </w:p>
          <w:p w14:paraId="695A9FBA" w14:textId="430AF1AD" w:rsidR="00F32AA0" w:rsidRPr="00F400EC" w:rsidRDefault="00F32AA0" w:rsidP="00F32AA0">
            <w:pPr>
              <w:pStyle w:val="BodyText"/>
              <w:numPr>
                <w:ilvl w:val="0"/>
                <w:numId w:val="5"/>
              </w:numPr>
              <w:rPr>
                <w:b w:val="0"/>
              </w:rPr>
            </w:pPr>
            <w:r w:rsidRPr="00F400EC">
              <w:rPr>
                <w:b w:val="0"/>
              </w:rPr>
              <w:t xml:space="preserve">Case 2: </w:t>
            </w:r>
            <w:r w:rsidRPr="00F400EC">
              <w:rPr>
                <w:b w:val="0"/>
              </w:rPr>
              <w:t xml:space="preserve">Client </w:t>
            </w:r>
            <w:r w:rsidRPr="00F400EC">
              <w:rPr>
                <w:b w:val="0"/>
              </w:rPr>
              <w:t xml:space="preserve">agreed to </w:t>
            </w:r>
            <w:r w:rsidRPr="00F400EC">
              <w:rPr>
                <w:b w:val="0"/>
              </w:rPr>
              <w:t>ple</w:t>
            </w:r>
            <w:r w:rsidRPr="00F400EC">
              <w:rPr>
                <w:b w:val="0"/>
              </w:rPr>
              <w:t>a</w:t>
            </w:r>
            <w:r w:rsidRPr="00F400EC">
              <w:rPr>
                <w:b w:val="0"/>
              </w:rPr>
              <w:t>d No Contest to Driving While License Suspended due to DUI.</w:t>
            </w:r>
          </w:p>
          <w:p w14:paraId="66C03F65" w14:textId="23CE30BA" w:rsidR="00F32AA0" w:rsidRPr="00F400EC" w:rsidRDefault="00F32AA0" w:rsidP="00F32AA0">
            <w:pPr>
              <w:pStyle w:val="BodyText"/>
              <w:numPr>
                <w:ilvl w:val="0"/>
                <w:numId w:val="5"/>
              </w:numPr>
              <w:rPr>
                <w:b w:val="0"/>
              </w:rPr>
            </w:pPr>
            <w:r w:rsidRPr="00F400EC">
              <w:rPr>
                <w:b w:val="0"/>
              </w:rPr>
              <w:t xml:space="preserve">Case 3: The client was previously sentenced for Battery that Constitutes Domestic Violence first offense. The client had a suspended sentence of 30 days jail. </w:t>
            </w:r>
            <w:r w:rsidRPr="00F400EC">
              <w:rPr>
                <w:b w:val="0"/>
              </w:rPr>
              <w:t xml:space="preserve">The parties agreed to recommend that this sentence not be </w:t>
            </w:r>
            <w:proofErr w:type="gramStart"/>
            <w:r w:rsidRPr="00F400EC">
              <w:rPr>
                <w:b w:val="0"/>
              </w:rPr>
              <w:t>imposed</w:t>
            </w:r>
            <w:proofErr w:type="gramEnd"/>
            <w:r w:rsidRPr="00F400EC">
              <w:rPr>
                <w:b w:val="0"/>
              </w:rPr>
              <w:t xml:space="preserve"> and the case closed.</w:t>
            </w:r>
            <w:r w:rsidRPr="00F400EC">
              <w:rPr>
                <w:b w:val="0"/>
              </w:rPr>
              <w:t xml:space="preserve"> </w:t>
            </w:r>
          </w:p>
          <w:p w14:paraId="764132CF" w14:textId="513A8634" w:rsidR="00F32AA0" w:rsidRPr="00F400EC" w:rsidRDefault="00F32AA0" w:rsidP="00F32AA0">
            <w:pPr>
              <w:pStyle w:val="BodyText"/>
              <w:numPr>
                <w:ilvl w:val="0"/>
                <w:numId w:val="5"/>
              </w:numPr>
              <w:rPr>
                <w:b w:val="0"/>
              </w:rPr>
            </w:pPr>
            <w:r w:rsidRPr="00F400EC">
              <w:rPr>
                <w:b w:val="0"/>
              </w:rPr>
              <w:t>Case 4: The parties agreed to dismiss this case.</w:t>
            </w:r>
          </w:p>
          <w:p w14:paraId="7D1D25D8" w14:textId="77777777" w:rsidR="00F32AA0" w:rsidRPr="00F400EC" w:rsidRDefault="00F32AA0" w:rsidP="00F32AA0">
            <w:pPr>
              <w:pStyle w:val="BodyText"/>
              <w:ind w:left="1080"/>
              <w:rPr>
                <w:b w:val="0"/>
              </w:rPr>
            </w:pPr>
            <w:r w:rsidRPr="00F400EC">
              <w:rPr>
                <w:b w:val="0"/>
              </w:rPr>
              <w:t xml:space="preserve">The parties agreed to </w:t>
            </w:r>
            <w:r w:rsidR="00EF0F75" w:rsidRPr="00F400EC">
              <w:rPr>
                <w:b w:val="0"/>
              </w:rPr>
              <w:t xml:space="preserve">jointly </w:t>
            </w:r>
            <w:r w:rsidRPr="00F400EC">
              <w:rPr>
                <w:b w:val="0"/>
              </w:rPr>
              <w:t>recommend</w:t>
            </w:r>
            <w:r w:rsidR="00EF0F75" w:rsidRPr="00F400EC">
              <w:rPr>
                <w:b w:val="0"/>
              </w:rPr>
              <w:t xml:space="preserve"> that the client be sentenced to the minimum statutory penalties for the DUI first offense and the Driving While License Suspended due to DUI. Those sentences must run consecutively pursuant to statute. The parties agreed to recommend that the </w:t>
            </w:r>
            <w:proofErr w:type="gramStart"/>
            <w:r w:rsidR="00EF0F75" w:rsidRPr="00F400EC">
              <w:rPr>
                <w:b w:val="0"/>
              </w:rPr>
              <w:t>30 day</w:t>
            </w:r>
            <w:proofErr w:type="gramEnd"/>
            <w:r w:rsidR="00EF0F75" w:rsidRPr="00F400EC">
              <w:rPr>
                <w:b w:val="0"/>
              </w:rPr>
              <w:t xml:space="preserve"> jail sentence in the Battery DV </w:t>
            </w:r>
            <w:proofErr w:type="gramStart"/>
            <w:r w:rsidR="00EF0F75" w:rsidRPr="00F400EC">
              <w:rPr>
                <w:b w:val="0"/>
              </w:rPr>
              <w:t>case not</w:t>
            </w:r>
            <w:proofErr w:type="gramEnd"/>
            <w:r w:rsidR="00EF0F75" w:rsidRPr="00F400EC">
              <w:rPr>
                <w:b w:val="0"/>
              </w:rPr>
              <w:t xml:space="preserve"> be imposed and that the case be closed (a </w:t>
            </w:r>
            <w:proofErr w:type="gramStart"/>
            <w:r w:rsidR="00EF0F75" w:rsidRPr="00F400EC">
              <w:rPr>
                <w:b w:val="0"/>
              </w:rPr>
              <w:t>5 year old</w:t>
            </w:r>
            <w:proofErr w:type="gramEnd"/>
            <w:r w:rsidR="00EF0F75" w:rsidRPr="00F400EC">
              <w:rPr>
                <w:b w:val="0"/>
              </w:rPr>
              <w:t xml:space="preserve"> case). The State agreed to dismiss the remaining case.</w:t>
            </w:r>
          </w:p>
          <w:p w14:paraId="2931868B" w14:textId="77777777" w:rsidR="00EF0F75" w:rsidRPr="00F400EC" w:rsidRDefault="00EF0F75" w:rsidP="00F32AA0">
            <w:pPr>
              <w:pStyle w:val="BodyText"/>
              <w:ind w:left="1080"/>
              <w:rPr>
                <w:b w:val="0"/>
              </w:rPr>
            </w:pPr>
            <w:r w:rsidRPr="00F400EC">
              <w:rPr>
                <w:b w:val="0"/>
              </w:rPr>
              <w:t>The settlement agreement and dismissal of the 4</w:t>
            </w:r>
            <w:r w:rsidRPr="00F400EC">
              <w:rPr>
                <w:b w:val="0"/>
                <w:vertAlign w:val="superscript"/>
              </w:rPr>
              <w:t>th</w:t>
            </w:r>
            <w:r w:rsidRPr="00F400EC">
              <w:rPr>
                <w:b w:val="0"/>
              </w:rPr>
              <w:t xml:space="preserve"> case were put on the record prior to the court recess. The court then took a recess to enable Thomas and the client to review and sign the DUI Waiver of Rights form. Deputy District Attorney </w:t>
            </w:r>
            <w:proofErr w:type="spellStart"/>
            <w:r w:rsidRPr="00F400EC">
              <w:rPr>
                <w:b w:val="0"/>
              </w:rPr>
              <w:t>Barainca</w:t>
            </w:r>
            <w:proofErr w:type="spellEnd"/>
            <w:r w:rsidRPr="00F400EC">
              <w:rPr>
                <w:b w:val="0"/>
              </w:rPr>
              <w:t xml:space="preserve"> appearance for the balance of the proceedings was waived.</w:t>
            </w:r>
          </w:p>
          <w:p w14:paraId="4C0F1519" w14:textId="77777777" w:rsidR="00EF0F75" w:rsidRPr="00F400EC" w:rsidRDefault="00EF0F75" w:rsidP="00F32AA0">
            <w:pPr>
              <w:pStyle w:val="BodyText"/>
              <w:ind w:left="1080"/>
              <w:rPr>
                <w:b w:val="0"/>
              </w:rPr>
            </w:pPr>
            <w:r w:rsidRPr="00F400EC">
              <w:rPr>
                <w:b w:val="0"/>
              </w:rPr>
              <w:t xml:space="preserve">During the court recess, Thomas reviewed the DUI Waiver of Rights form with the client in the courtroom. Judge Soderquist and DDA </w:t>
            </w:r>
            <w:proofErr w:type="spellStart"/>
            <w:r w:rsidRPr="00F400EC">
              <w:rPr>
                <w:b w:val="0"/>
              </w:rPr>
              <w:t>Barainca</w:t>
            </w:r>
            <w:proofErr w:type="spellEnd"/>
            <w:r w:rsidRPr="00F400EC">
              <w:rPr>
                <w:b w:val="0"/>
              </w:rPr>
              <w:t xml:space="preserve"> had left the courtroom. The court clerk and bailiff were still present. I was able to watch and listen through Zoom to the initial part of this attorney-client discussion. After a short time, while the client was reviewing the waiver form, Thomas asked the court clerk if the microphone was muted. The clerk informed Thomas that it was not muted. The court clerk then muted the microphone.  </w:t>
            </w:r>
          </w:p>
          <w:p w14:paraId="388A36AE" w14:textId="77777777" w:rsidR="0084438E" w:rsidRPr="00F400EC" w:rsidRDefault="00EF0F75" w:rsidP="00F32AA0">
            <w:pPr>
              <w:pStyle w:val="BodyText"/>
              <w:ind w:left="1080"/>
              <w:rPr>
                <w:b w:val="0"/>
              </w:rPr>
            </w:pPr>
            <w:r w:rsidRPr="00F400EC">
              <w:rPr>
                <w:b w:val="0"/>
              </w:rPr>
              <w:t>Following the court recess, there was no one from the DA’s office present</w:t>
            </w:r>
            <w:r w:rsidR="0084438E" w:rsidRPr="00F400EC">
              <w:rPr>
                <w:b w:val="0"/>
              </w:rPr>
              <w:t xml:space="preserve"> (DDA </w:t>
            </w:r>
            <w:proofErr w:type="spellStart"/>
            <w:r w:rsidR="0084438E" w:rsidRPr="00F400EC">
              <w:rPr>
                <w:b w:val="0"/>
              </w:rPr>
              <w:t>Barainca</w:t>
            </w:r>
            <w:proofErr w:type="spellEnd"/>
            <w:r w:rsidR="0084438E" w:rsidRPr="00F400EC">
              <w:rPr>
                <w:b w:val="0"/>
              </w:rPr>
              <w:t xml:space="preserve"> having waived the presence of the DA’s office)</w:t>
            </w:r>
            <w:r w:rsidRPr="00F400EC">
              <w:rPr>
                <w:b w:val="0"/>
              </w:rPr>
              <w:t>.</w:t>
            </w:r>
            <w:r w:rsidR="0084438E" w:rsidRPr="00F400EC">
              <w:rPr>
                <w:b w:val="0"/>
              </w:rPr>
              <w:t xml:space="preserve"> </w:t>
            </w:r>
          </w:p>
          <w:p w14:paraId="523C7680" w14:textId="3BD56AA1" w:rsidR="0084438E" w:rsidRPr="00F400EC" w:rsidRDefault="0084438E" w:rsidP="0084438E">
            <w:pPr>
              <w:pStyle w:val="ListParagraph"/>
              <w:numPr>
                <w:ilvl w:val="0"/>
                <w:numId w:val="5"/>
              </w:numPr>
              <w:rPr>
                <w:bCs/>
              </w:rPr>
            </w:pPr>
            <w:r w:rsidRPr="00F400EC">
              <w:rPr>
                <w:bCs/>
              </w:rPr>
              <w:t xml:space="preserve">Case 1: The client entered a No Contest plea to Driving Under the Influence first offense. Following the court canvass, the court accepted the client’s no contest plea. </w:t>
            </w:r>
            <w:r w:rsidRPr="00F400EC">
              <w:rPr>
                <w:bCs/>
                <w:u w:val="single"/>
              </w:rPr>
              <w:t>Sentence</w:t>
            </w:r>
            <w:r w:rsidRPr="00F400EC">
              <w:rPr>
                <w:bCs/>
              </w:rPr>
              <w:t>: 12 days jail (w</w:t>
            </w:r>
            <w:r w:rsidRPr="00F400EC">
              <w:rPr>
                <w:bCs/>
              </w:rPr>
              <w:t xml:space="preserve">ith credit for time served of </w:t>
            </w:r>
            <w:r w:rsidRPr="00F400EC">
              <w:rPr>
                <w:bCs/>
              </w:rPr>
              <w:t>2 days) and the balance of 10 days suspended for 1 year with conditions</w:t>
            </w:r>
            <w:r w:rsidRPr="00F400EC">
              <w:rPr>
                <w:bCs/>
              </w:rPr>
              <w:t>. The court imposed</w:t>
            </w:r>
            <w:r w:rsidRPr="00F400EC">
              <w:rPr>
                <w:bCs/>
              </w:rPr>
              <w:t xml:space="preserve"> </w:t>
            </w:r>
            <w:proofErr w:type="gramStart"/>
            <w:r w:rsidRPr="00F400EC">
              <w:rPr>
                <w:bCs/>
              </w:rPr>
              <w:t>fine</w:t>
            </w:r>
            <w:proofErr w:type="gramEnd"/>
            <w:r w:rsidRPr="00F400EC">
              <w:rPr>
                <w:bCs/>
              </w:rPr>
              <w:t>, fees, and assessments totaling $585 (</w:t>
            </w:r>
            <w:r w:rsidRPr="00F400EC">
              <w:rPr>
                <w:bCs/>
              </w:rPr>
              <w:t xml:space="preserve">the client had additional </w:t>
            </w:r>
            <w:r w:rsidRPr="00F400EC">
              <w:rPr>
                <w:bCs/>
              </w:rPr>
              <w:t xml:space="preserve">credit for time served </w:t>
            </w:r>
            <w:r w:rsidRPr="00F400EC">
              <w:rPr>
                <w:bCs/>
              </w:rPr>
              <w:t xml:space="preserve">in this case totaling </w:t>
            </w:r>
            <w:r w:rsidRPr="00F400EC">
              <w:rPr>
                <w:bCs/>
              </w:rPr>
              <w:t xml:space="preserve">27 hours </w:t>
            </w:r>
            <w:r w:rsidRPr="00F400EC">
              <w:rPr>
                <w:bCs/>
              </w:rPr>
              <w:t>which the court applied to the fine, fees, and assessments leaving $0 owed</w:t>
            </w:r>
            <w:r w:rsidRPr="00F400EC">
              <w:rPr>
                <w:bCs/>
              </w:rPr>
              <w:t xml:space="preserve">), DUI School, and Victim Impact Panel, and </w:t>
            </w:r>
            <w:proofErr w:type="gramStart"/>
            <w:r w:rsidRPr="00F400EC">
              <w:rPr>
                <w:bCs/>
              </w:rPr>
              <w:t>185 day</w:t>
            </w:r>
            <w:proofErr w:type="gramEnd"/>
            <w:r w:rsidRPr="00F400EC">
              <w:rPr>
                <w:bCs/>
              </w:rPr>
              <w:t xml:space="preserve"> Interlock Device requirement.</w:t>
            </w:r>
            <w:r w:rsidRPr="00F400EC">
              <w:rPr>
                <w:bCs/>
              </w:rPr>
              <w:t xml:space="preserve"> The client is to complete the DUI School and Victim Impact Panel by 9/5/2025. </w:t>
            </w:r>
          </w:p>
          <w:p w14:paraId="366047BE" w14:textId="65100297" w:rsidR="0084438E" w:rsidRPr="00F400EC" w:rsidRDefault="0084438E" w:rsidP="0084438E">
            <w:pPr>
              <w:pStyle w:val="ListParagraph"/>
              <w:numPr>
                <w:ilvl w:val="0"/>
                <w:numId w:val="5"/>
              </w:numPr>
              <w:rPr>
                <w:bCs/>
              </w:rPr>
            </w:pPr>
            <w:r w:rsidRPr="00F400EC">
              <w:rPr>
                <w:bCs/>
              </w:rPr>
              <w:t>Case 2: The c</w:t>
            </w:r>
            <w:r w:rsidRPr="00F400EC">
              <w:rPr>
                <w:bCs/>
              </w:rPr>
              <w:t xml:space="preserve">lient pled No Contest to Driving While License Suspended due to DUI. </w:t>
            </w:r>
            <w:r w:rsidRPr="00F400EC">
              <w:rPr>
                <w:bCs/>
              </w:rPr>
              <w:t>Following the c</w:t>
            </w:r>
            <w:r w:rsidRPr="00F400EC">
              <w:rPr>
                <w:bCs/>
              </w:rPr>
              <w:t>ourt canvass</w:t>
            </w:r>
            <w:r w:rsidRPr="00F400EC">
              <w:rPr>
                <w:bCs/>
              </w:rPr>
              <w:t>, the court accept</w:t>
            </w:r>
            <w:r w:rsidRPr="00F400EC">
              <w:rPr>
                <w:bCs/>
              </w:rPr>
              <w:t>ed the client’s No Contest plea.</w:t>
            </w:r>
            <w:r w:rsidRPr="00F400EC">
              <w:rPr>
                <w:bCs/>
              </w:rPr>
              <w:t xml:space="preserve"> </w:t>
            </w:r>
            <w:r w:rsidRPr="00F400EC">
              <w:rPr>
                <w:bCs/>
                <w:u w:val="single"/>
              </w:rPr>
              <w:t>Sentence</w:t>
            </w:r>
            <w:r w:rsidRPr="00F400EC">
              <w:rPr>
                <w:bCs/>
              </w:rPr>
              <w:t xml:space="preserve">: 30 </w:t>
            </w:r>
            <w:proofErr w:type="gramStart"/>
            <w:r w:rsidRPr="00F400EC">
              <w:rPr>
                <w:bCs/>
              </w:rPr>
              <w:t>days</w:t>
            </w:r>
            <w:proofErr w:type="gramEnd"/>
            <w:r w:rsidRPr="00F400EC">
              <w:rPr>
                <w:bCs/>
              </w:rPr>
              <w:t xml:space="preserve"> jail and $640 fine, fees, and assessments</w:t>
            </w:r>
            <w:r w:rsidRPr="00F400EC">
              <w:rPr>
                <w:bCs/>
              </w:rPr>
              <w:t>. The client had credit for time served of 29 hours. The c</w:t>
            </w:r>
            <w:r w:rsidRPr="00F400EC">
              <w:rPr>
                <w:bCs/>
              </w:rPr>
              <w:t xml:space="preserve">ourt offered to apply the </w:t>
            </w:r>
            <w:r w:rsidRPr="00F400EC">
              <w:rPr>
                <w:bCs/>
              </w:rPr>
              <w:t>2</w:t>
            </w:r>
            <w:r w:rsidRPr="00F400EC">
              <w:rPr>
                <w:bCs/>
              </w:rPr>
              <w:t xml:space="preserve">9 hours of jail time served to cover </w:t>
            </w:r>
            <w:proofErr w:type="gramStart"/>
            <w:r w:rsidRPr="00F400EC">
              <w:rPr>
                <w:bCs/>
              </w:rPr>
              <w:t>the $</w:t>
            </w:r>
            <w:proofErr w:type="gramEnd"/>
            <w:r w:rsidRPr="00F400EC">
              <w:rPr>
                <w:bCs/>
              </w:rPr>
              <w:t xml:space="preserve">640. However, that means that the client still needs to serve 30 </w:t>
            </w:r>
            <w:proofErr w:type="gramStart"/>
            <w:r w:rsidRPr="00F400EC">
              <w:rPr>
                <w:bCs/>
              </w:rPr>
              <w:t>days</w:t>
            </w:r>
            <w:proofErr w:type="gramEnd"/>
            <w:r w:rsidRPr="00F400EC">
              <w:rPr>
                <w:bCs/>
              </w:rPr>
              <w:t xml:space="preserve"> jail. </w:t>
            </w:r>
            <w:r w:rsidRPr="00F400EC">
              <w:rPr>
                <w:bCs/>
              </w:rPr>
              <w:t>The c</w:t>
            </w:r>
            <w:r w:rsidRPr="00F400EC">
              <w:rPr>
                <w:bCs/>
              </w:rPr>
              <w:t>lient accept</w:t>
            </w:r>
            <w:r w:rsidRPr="00F400EC">
              <w:rPr>
                <w:bCs/>
              </w:rPr>
              <w:t>ed</w:t>
            </w:r>
            <w:r w:rsidRPr="00F400EC">
              <w:rPr>
                <w:bCs/>
              </w:rPr>
              <w:t xml:space="preserve"> the </w:t>
            </w:r>
            <w:r w:rsidRPr="00F400EC">
              <w:rPr>
                <w:bCs/>
              </w:rPr>
              <w:t xml:space="preserve">court </w:t>
            </w:r>
            <w:r w:rsidRPr="00F400EC">
              <w:rPr>
                <w:bCs/>
              </w:rPr>
              <w:t>offer.</w:t>
            </w:r>
            <w:r w:rsidRPr="00F400EC">
              <w:rPr>
                <w:bCs/>
              </w:rPr>
              <w:t xml:space="preserve"> So, no fine remains owing, but the client still has 30 </w:t>
            </w:r>
            <w:proofErr w:type="gramStart"/>
            <w:r w:rsidRPr="00F400EC">
              <w:rPr>
                <w:bCs/>
              </w:rPr>
              <w:t>days</w:t>
            </w:r>
            <w:proofErr w:type="gramEnd"/>
            <w:r w:rsidRPr="00F400EC">
              <w:rPr>
                <w:bCs/>
              </w:rPr>
              <w:t xml:space="preserve"> jail to serve in this case. The court ordered that this sentence and the DUI sentence run consecutively pursuant to statute. Once the client has served</w:t>
            </w:r>
            <w:r w:rsidR="000F2F63" w:rsidRPr="00F400EC">
              <w:rPr>
                <w:bCs/>
              </w:rPr>
              <w:t xml:space="preserve"> out the jail time, this case will be closed. </w:t>
            </w:r>
          </w:p>
          <w:p w14:paraId="085BC885" w14:textId="77777777" w:rsidR="00F400EC" w:rsidRDefault="000F2F63" w:rsidP="0084438E">
            <w:pPr>
              <w:pStyle w:val="ListParagraph"/>
              <w:numPr>
                <w:ilvl w:val="0"/>
                <w:numId w:val="5"/>
              </w:numPr>
              <w:rPr>
                <w:bCs/>
              </w:rPr>
            </w:pPr>
            <w:r w:rsidRPr="00F400EC">
              <w:rPr>
                <w:bCs/>
              </w:rPr>
              <w:t xml:space="preserve">Case 3: The court was not willing to close out the suspended sentence on the old Battery Domestic Violence case without imposing the 30-day suspended jail sentence. In that case, the client was sentenced on 8/13/2020. The client was given a 30-day jail sentence suspended for 2 years on conditions that included that </w:t>
            </w:r>
            <w:proofErr w:type="gramStart"/>
            <w:r w:rsidRPr="00F400EC">
              <w:rPr>
                <w:bCs/>
              </w:rPr>
              <w:t>client</w:t>
            </w:r>
            <w:proofErr w:type="gramEnd"/>
            <w:r w:rsidRPr="00F400EC">
              <w:rPr>
                <w:bCs/>
              </w:rPr>
              <w:t xml:space="preserve"> complete </w:t>
            </w:r>
            <w:proofErr w:type="gramStart"/>
            <w:r w:rsidRPr="00F400EC">
              <w:rPr>
                <w:bCs/>
              </w:rPr>
              <w:t>all of</w:t>
            </w:r>
            <w:proofErr w:type="gramEnd"/>
            <w:r w:rsidRPr="00F400EC">
              <w:rPr>
                <w:bCs/>
              </w:rPr>
              <w:t xml:space="preserve"> the Battery DV statutory requirements and obey all laws. The c</w:t>
            </w:r>
            <w:r w:rsidRPr="00F400EC">
              <w:rPr>
                <w:bCs/>
              </w:rPr>
              <w:t xml:space="preserve">lient </w:t>
            </w:r>
            <w:r w:rsidRPr="00F400EC">
              <w:rPr>
                <w:bCs/>
              </w:rPr>
              <w:t xml:space="preserve">never </w:t>
            </w:r>
            <w:r w:rsidRPr="00F400EC">
              <w:rPr>
                <w:bCs/>
              </w:rPr>
              <w:t>submit</w:t>
            </w:r>
            <w:r w:rsidRPr="00F400EC">
              <w:rPr>
                <w:bCs/>
              </w:rPr>
              <w:t>ted</w:t>
            </w:r>
            <w:r w:rsidRPr="00F400EC">
              <w:rPr>
                <w:bCs/>
              </w:rPr>
              <w:t xml:space="preserve"> proof completion of any of </w:t>
            </w:r>
            <w:r w:rsidRPr="00F400EC">
              <w:rPr>
                <w:bCs/>
              </w:rPr>
              <w:t xml:space="preserve">the </w:t>
            </w:r>
            <w:r w:rsidRPr="00F400EC">
              <w:rPr>
                <w:bCs/>
              </w:rPr>
              <w:t>D</w:t>
            </w:r>
            <w:r w:rsidRPr="00F400EC">
              <w:rPr>
                <w:bCs/>
              </w:rPr>
              <w:t xml:space="preserve">omestic </w:t>
            </w:r>
            <w:r w:rsidRPr="00F400EC">
              <w:rPr>
                <w:bCs/>
              </w:rPr>
              <w:t>V</w:t>
            </w:r>
            <w:r w:rsidRPr="00F400EC">
              <w:rPr>
                <w:bCs/>
              </w:rPr>
              <w:t>iolence</w:t>
            </w:r>
            <w:r w:rsidRPr="00F400EC">
              <w:rPr>
                <w:bCs/>
              </w:rPr>
              <w:t xml:space="preserve"> counseling or community service. Prior to the expiration of the suspended sentence, a Bench warrant was issued for failing to submit proofs </w:t>
            </w:r>
            <w:r w:rsidRPr="00F400EC">
              <w:rPr>
                <w:bCs/>
              </w:rPr>
              <w:t xml:space="preserve">of completion </w:t>
            </w:r>
            <w:r w:rsidRPr="00F400EC">
              <w:rPr>
                <w:bCs/>
              </w:rPr>
              <w:t xml:space="preserve">or appear in court at the review hearing. </w:t>
            </w:r>
            <w:r w:rsidRPr="00F400EC">
              <w:rPr>
                <w:bCs/>
              </w:rPr>
              <w:t>The client was a</w:t>
            </w:r>
            <w:r w:rsidRPr="00F400EC">
              <w:rPr>
                <w:bCs/>
              </w:rPr>
              <w:t xml:space="preserve">rrested on the bench warrant </w:t>
            </w:r>
            <w:proofErr w:type="gramStart"/>
            <w:r w:rsidRPr="00F400EC">
              <w:rPr>
                <w:bCs/>
              </w:rPr>
              <w:t>in</w:t>
            </w:r>
            <w:proofErr w:type="gramEnd"/>
            <w:r w:rsidRPr="00F400EC">
              <w:rPr>
                <w:bCs/>
              </w:rPr>
              <w:t xml:space="preserve"> February 12, </w:t>
            </w:r>
            <w:proofErr w:type="gramStart"/>
            <w:r w:rsidRPr="00F400EC">
              <w:rPr>
                <w:bCs/>
              </w:rPr>
              <w:t>2023</w:t>
            </w:r>
            <w:proofErr w:type="gramEnd"/>
            <w:r w:rsidRPr="00F400EC">
              <w:rPr>
                <w:bCs/>
              </w:rPr>
              <w:t xml:space="preserve"> at same time he was arrested on the DUI</w:t>
            </w:r>
            <w:r w:rsidRPr="00F400EC">
              <w:rPr>
                <w:bCs/>
              </w:rPr>
              <w:t xml:space="preserve"> referenced in Case 1 above. </w:t>
            </w:r>
            <w:r w:rsidRPr="00F400EC">
              <w:rPr>
                <w:bCs/>
              </w:rPr>
              <w:t xml:space="preserve">The suspended sentence was resuspended for an additional year to 2/13/2024. </w:t>
            </w:r>
            <w:r w:rsidRPr="00F400EC">
              <w:rPr>
                <w:bCs/>
              </w:rPr>
              <w:t xml:space="preserve">The client never submitted proof of </w:t>
            </w:r>
          </w:p>
          <w:p w14:paraId="597878D9" w14:textId="77777777" w:rsidR="00F400EC" w:rsidRDefault="00F400EC" w:rsidP="00F400EC">
            <w:pPr>
              <w:pStyle w:val="ListParagraph"/>
              <w:ind w:left="1440"/>
              <w:rPr>
                <w:bCs/>
              </w:rPr>
            </w:pPr>
          </w:p>
          <w:p w14:paraId="32BE2B7F" w14:textId="23646D79" w:rsidR="00F400EC" w:rsidRPr="00F400EC" w:rsidRDefault="00F400EC" w:rsidP="00F400EC">
            <w:pPr>
              <w:pStyle w:val="TableParagraph"/>
              <w:spacing w:line="250" w:lineRule="exact"/>
              <w:rPr>
                <w:bCs/>
                <w:color w:val="231F20"/>
                <w:spacing w:val="-2"/>
                <w:sz w:val="21"/>
              </w:rPr>
            </w:pPr>
            <w:r>
              <w:rPr>
                <w:bCs/>
              </w:rPr>
              <w:t xml:space="preserve"> </w:t>
            </w:r>
            <w:r w:rsidRPr="00F400EC">
              <w:rPr>
                <w:b/>
                <w:color w:val="231F20"/>
                <w:sz w:val="21"/>
              </w:rPr>
              <w:t>Remarks/Recommendations/Notes</w:t>
            </w:r>
            <w:r>
              <w:rPr>
                <w:b/>
                <w:color w:val="231F20"/>
                <w:sz w:val="21"/>
              </w:rPr>
              <w:t xml:space="preserve"> (continued from the previous page)</w:t>
            </w:r>
            <w:r w:rsidRPr="00F400EC">
              <w:rPr>
                <w:bCs/>
                <w:color w:val="231F20"/>
                <w:spacing w:val="18"/>
                <w:sz w:val="21"/>
              </w:rPr>
              <w:t>:</w:t>
            </w:r>
          </w:p>
          <w:p w14:paraId="6EFD7391" w14:textId="44977510" w:rsidR="00F400EC" w:rsidRPr="00F400EC" w:rsidRDefault="00F400EC" w:rsidP="00F400EC">
            <w:pPr>
              <w:rPr>
                <w:bCs/>
              </w:rPr>
            </w:pPr>
          </w:p>
          <w:p w14:paraId="2D6870D5" w14:textId="77777777" w:rsidR="00F400EC" w:rsidRDefault="00F400EC" w:rsidP="00F400EC">
            <w:pPr>
              <w:pStyle w:val="ListParagraph"/>
              <w:ind w:left="1440"/>
              <w:rPr>
                <w:bCs/>
              </w:rPr>
            </w:pPr>
          </w:p>
          <w:p w14:paraId="66296BB4" w14:textId="0C477BE3" w:rsidR="000F2F63" w:rsidRPr="00F400EC" w:rsidRDefault="000F2F63" w:rsidP="00F400EC">
            <w:pPr>
              <w:pStyle w:val="ListParagraph"/>
              <w:ind w:left="1440"/>
              <w:rPr>
                <w:bCs/>
              </w:rPr>
            </w:pPr>
            <w:r w:rsidRPr="00F400EC">
              <w:rPr>
                <w:bCs/>
              </w:rPr>
              <w:t xml:space="preserve">completion and failed to appear for the review hearing again. Another Bench Warrant was issued </w:t>
            </w:r>
            <w:proofErr w:type="gramStart"/>
            <w:r w:rsidRPr="00F400EC">
              <w:rPr>
                <w:bCs/>
              </w:rPr>
              <w:t>for</w:t>
            </w:r>
            <w:proofErr w:type="gramEnd"/>
            <w:r w:rsidRPr="00F400EC">
              <w:rPr>
                <w:bCs/>
              </w:rPr>
              <w:t xml:space="preserve"> the defendant. The c</w:t>
            </w:r>
            <w:r w:rsidRPr="00F400EC">
              <w:rPr>
                <w:bCs/>
              </w:rPr>
              <w:t xml:space="preserve">ourt </w:t>
            </w:r>
            <w:r w:rsidRPr="00F400EC">
              <w:rPr>
                <w:bCs/>
              </w:rPr>
              <w:t xml:space="preserve">now </w:t>
            </w:r>
            <w:r w:rsidRPr="00F400EC">
              <w:rPr>
                <w:bCs/>
              </w:rPr>
              <w:t xml:space="preserve">finds </w:t>
            </w:r>
            <w:r w:rsidRPr="00F400EC">
              <w:rPr>
                <w:bCs/>
              </w:rPr>
              <w:t xml:space="preserve">the </w:t>
            </w:r>
            <w:r w:rsidRPr="00F400EC">
              <w:rPr>
                <w:bCs/>
              </w:rPr>
              <w:t xml:space="preserve">client in violation of the suspended sentence. The court imposed </w:t>
            </w:r>
            <w:proofErr w:type="gramStart"/>
            <w:r w:rsidRPr="00F400EC">
              <w:rPr>
                <w:bCs/>
              </w:rPr>
              <w:t>the</w:t>
            </w:r>
            <w:proofErr w:type="gramEnd"/>
            <w:r w:rsidRPr="00F400EC">
              <w:rPr>
                <w:bCs/>
              </w:rPr>
              <w:t xml:space="preserve"> </w:t>
            </w:r>
            <w:r w:rsidRPr="00F400EC">
              <w:rPr>
                <w:bCs/>
              </w:rPr>
              <w:t>30-day</w:t>
            </w:r>
            <w:r w:rsidRPr="00F400EC">
              <w:rPr>
                <w:bCs/>
              </w:rPr>
              <w:t xml:space="preserve"> suspended sentence. </w:t>
            </w:r>
            <w:proofErr w:type="gramStart"/>
            <w:r w:rsidRPr="00F400EC">
              <w:rPr>
                <w:bCs/>
              </w:rPr>
              <w:t>Case</w:t>
            </w:r>
            <w:proofErr w:type="gramEnd"/>
            <w:r w:rsidRPr="00F400EC">
              <w:rPr>
                <w:bCs/>
              </w:rPr>
              <w:t xml:space="preserve"> will be closed following the completion of the jail sentence.</w:t>
            </w:r>
            <w:r w:rsidRPr="00F400EC">
              <w:rPr>
                <w:bCs/>
              </w:rPr>
              <w:t xml:space="preserve"> </w:t>
            </w:r>
          </w:p>
          <w:p w14:paraId="1B45C6CD" w14:textId="77777777" w:rsidR="00EF0F75" w:rsidRDefault="00F400EC" w:rsidP="0084438E">
            <w:pPr>
              <w:pStyle w:val="BodyText"/>
              <w:numPr>
                <w:ilvl w:val="0"/>
                <w:numId w:val="5"/>
              </w:numPr>
              <w:rPr>
                <w:b w:val="0"/>
              </w:rPr>
            </w:pPr>
            <w:r w:rsidRPr="00F400EC">
              <w:rPr>
                <w:b w:val="0"/>
              </w:rPr>
              <w:t>Case 4: Dismissed.</w:t>
            </w:r>
          </w:p>
          <w:p w14:paraId="0C797B3B" w14:textId="77777777" w:rsidR="00D27D00" w:rsidRPr="00F400EC" w:rsidRDefault="00D27D00" w:rsidP="00D27D00">
            <w:pPr>
              <w:pStyle w:val="BodyText"/>
              <w:ind w:left="1440"/>
              <w:rPr>
                <w:b w:val="0"/>
              </w:rPr>
            </w:pPr>
          </w:p>
          <w:p w14:paraId="1BEBE113" w14:textId="601AC24E" w:rsidR="00F400EC" w:rsidRDefault="00F400EC" w:rsidP="00D27D00">
            <w:pPr>
              <w:pStyle w:val="BodyText"/>
              <w:ind w:left="1440"/>
              <w:rPr>
                <w:b w:val="0"/>
              </w:rPr>
            </w:pPr>
            <w:r w:rsidRPr="00F400EC">
              <w:rPr>
                <w:b w:val="0"/>
              </w:rPr>
              <w:t>The client requested that he be allowed to serve the jail time on weekends. The court denied this request.</w:t>
            </w:r>
            <w:r>
              <w:rPr>
                <w:b w:val="0"/>
              </w:rPr>
              <w:t xml:space="preserve"> </w:t>
            </w:r>
          </w:p>
          <w:p w14:paraId="4A66F6D4" w14:textId="4D98DB4F" w:rsidR="00F400EC" w:rsidRPr="00F400EC" w:rsidRDefault="00F400EC" w:rsidP="00D27D00">
            <w:pPr>
              <w:pStyle w:val="BodyText"/>
              <w:ind w:left="1440"/>
              <w:rPr>
                <w:b w:val="0"/>
              </w:rPr>
            </w:pPr>
            <w:r w:rsidRPr="00F400EC">
              <w:rPr>
                <w:b w:val="0"/>
                <w:bCs w:val="0"/>
              </w:rPr>
              <w:t xml:space="preserve">The client then requested that he be able to turn himself in tomorrow after his medical appointment </w:t>
            </w:r>
            <w:r>
              <w:rPr>
                <w:b w:val="0"/>
                <w:bCs w:val="0"/>
              </w:rPr>
              <w:t>for placement of a</w:t>
            </w:r>
            <w:r w:rsidRPr="00F400EC">
              <w:rPr>
                <w:b w:val="0"/>
                <w:bCs w:val="0"/>
              </w:rPr>
              <w:t xml:space="preserve"> hard cast on his wrist/hand </w:t>
            </w:r>
            <w:r>
              <w:rPr>
                <w:b w:val="0"/>
                <w:bCs w:val="0"/>
              </w:rPr>
              <w:t>to re</w:t>
            </w:r>
            <w:r w:rsidRPr="00F400EC">
              <w:rPr>
                <w:b w:val="0"/>
                <w:bCs w:val="0"/>
              </w:rPr>
              <w:t>place the soft cast placed on him yesterday.</w:t>
            </w:r>
            <w:r>
              <w:rPr>
                <w:b w:val="0"/>
                <w:bCs w:val="0"/>
              </w:rPr>
              <w:t xml:space="preserve"> The c</w:t>
            </w:r>
            <w:r w:rsidRPr="00F400EC">
              <w:rPr>
                <w:b w:val="0"/>
              </w:rPr>
              <w:t>ourt granted this request and ordered that the client turn himself into the jail tomorrow at 6:00 p.m.</w:t>
            </w:r>
          </w:p>
          <w:p w14:paraId="0D9475F0" w14:textId="77777777" w:rsidR="00F400EC" w:rsidRPr="00F400EC" w:rsidRDefault="00F400EC" w:rsidP="00F400EC">
            <w:pPr>
              <w:pStyle w:val="BodyText"/>
              <w:rPr>
                <w:b w:val="0"/>
              </w:rPr>
            </w:pPr>
          </w:p>
          <w:p w14:paraId="4C8EAF7C" w14:textId="6891DCC1" w:rsidR="00F400EC" w:rsidRDefault="00F400EC" w:rsidP="00D27D00">
            <w:pPr>
              <w:pStyle w:val="BodyText"/>
              <w:ind w:left="1440"/>
              <w:rPr>
                <w:b w:val="0"/>
              </w:rPr>
            </w:pPr>
            <w:r w:rsidRPr="00F400EC">
              <w:rPr>
                <w:b w:val="0"/>
              </w:rPr>
              <w:t>A Review Hearing is scheduled for September 5, 2025, for proof of completion of the DUI School and Victim Impact Panel.</w:t>
            </w:r>
          </w:p>
          <w:p w14:paraId="23F75556" w14:textId="77777777" w:rsidR="00F400EC" w:rsidRDefault="00F400EC" w:rsidP="00F400EC">
            <w:pPr>
              <w:pStyle w:val="BodyText"/>
              <w:rPr>
                <w:b w:val="0"/>
              </w:rPr>
            </w:pPr>
          </w:p>
          <w:p w14:paraId="4C547550" w14:textId="77777777" w:rsidR="00F400EC" w:rsidRDefault="00F400EC" w:rsidP="00F400EC">
            <w:pPr>
              <w:pStyle w:val="BodyText"/>
              <w:numPr>
                <w:ilvl w:val="0"/>
                <w:numId w:val="3"/>
              </w:numPr>
              <w:rPr>
                <w:b w:val="0"/>
              </w:rPr>
            </w:pPr>
            <w:r>
              <w:rPr>
                <w:b w:val="0"/>
              </w:rPr>
              <w:t xml:space="preserve">Client 2: </w:t>
            </w:r>
            <w:r w:rsidR="00E162EE" w:rsidRPr="00F400EC">
              <w:rPr>
                <w:b w:val="0"/>
              </w:rPr>
              <w:t xml:space="preserve">This client had </w:t>
            </w:r>
            <w:r w:rsidR="00E162EE">
              <w:rPr>
                <w:b w:val="0"/>
              </w:rPr>
              <w:t>1</w:t>
            </w:r>
            <w:r w:rsidR="00E162EE" w:rsidRPr="00F400EC">
              <w:rPr>
                <w:b w:val="0"/>
              </w:rPr>
              <w:t xml:space="preserve"> active case</w:t>
            </w:r>
            <w:r w:rsidR="00E162EE">
              <w:rPr>
                <w:b w:val="0"/>
              </w:rPr>
              <w:t xml:space="preserve"> set for a Pretrial Conference</w:t>
            </w:r>
            <w:r w:rsidR="00E162EE" w:rsidRPr="00F400EC">
              <w:rPr>
                <w:b w:val="0"/>
              </w:rPr>
              <w:t>. The client was out-of-custody and appeared in person.</w:t>
            </w:r>
            <w:r w:rsidR="00E162EE">
              <w:rPr>
                <w:b w:val="0"/>
              </w:rPr>
              <w:t xml:space="preserve"> The parties reached a settlement agreement which involved the client </w:t>
            </w:r>
            <w:proofErr w:type="gramStart"/>
            <w:r w:rsidR="00E162EE">
              <w:rPr>
                <w:b w:val="0"/>
              </w:rPr>
              <w:t>waiving</w:t>
            </w:r>
            <w:proofErr w:type="gramEnd"/>
            <w:r w:rsidR="00E162EE">
              <w:rPr>
                <w:b w:val="0"/>
              </w:rPr>
              <w:t xml:space="preserve"> his right to a preliminary hearing, being bound over to District Court, where the parties </w:t>
            </w:r>
            <w:proofErr w:type="gramStart"/>
            <w:r w:rsidR="00E162EE">
              <w:rPr>
                <w:b w:val="0"/>
              </w:rPr>
              <w:t>would joint</w:t>
            </w:r>
            <w:proofErr w:type="gramEnd"/>
            <w:r w:rsidR="00E162EE">
              <w:rPr>
                <w:b w:val="0"/>
              </w:rPr>
              <w:t xml:space="preserve"> recommend that the client receive a deferred sentence and participate in the Drug Court program.</w:t>
            </w:r>
          </w:p>
          <w:p w14:paraId="62780A78" w14:textId="77777777" w:rsidR="00E162EE" w:rsidRDefault="00E162EE" w:rsidP="00E162EE">
            <w:pPr>
              <w:pStyle w:val="BodyText"/>
              <w:ind w:left="1080"/>
              <w:rPr>
                <w:b w:val="0"/>
              </w:rPr>
            </w:pPr>
            <w:r>
              <w:rPr>
                <w:b w:val="0"/>
              </w:rPr>
              <w:t>Following the court canvass, the court accepted the client’s waiver of preliminary hearing and bound over the case to the District Court. The Arraignment date will be scheduled by the court calendaring system.</w:t>
            </w:r>
          </w:p>
          <w:p w14:paraId="724DE3EE" w14:textId="77777777" w:rsidR="00E162EE" w:rsidRDefault="00E162EE" w:rsidP="00E162EE">
            <w:pPr>
              <w:pStyle w:val="BodyText"/>
              <w:ind w:left="1080"/>
              <w:rPr>
                <w:b w:val="0"/>
              </w:rPr>
            </w:pPr>
          </w:p>
          <w:p w14:paraId="4D4D9C70" w14:textId="77777777" w:rsidR="00E162EE" w:rsidRDefault="00E162EE" w:rsidP="00E162EE">
            <w:pPr>
              <w:pStyle w:val="BodyText"/>
              <w:ind w:left="1080"/>
              <w:rPr>
                <w:b w:val="0"/>
              </w:rPr>
            </w:pPr>
          </w:p>
          <w:p w14:paraId="3F81E665" w14:textId="77777777" w:rsidR="00E162EE" w:rsidRDefault="00E162EE" w:rsidP="00E162EE">
            <w:pPr>
              <w:pStyle w:val="BodyText"/>
              <w:ind w:left="1080"/>
              <w:rPr>
                <w:b w:val="0"/>
              </w:rPr>
            </w:pPr>
          </w:p>
          <w:p w14:paraId="7668D8A4" w14:textId="77777777" w:rsidR="00E162EE" w:rsidRDefault="00E162EE" w:rsidP="00E162EE">
            <w:pPr>
              <w:pStyle w:val="BodyText"/>
              <w:ind w:left="1080"/>
              <w:rPr>
                <w:b w:val="0"/>
              </w:rPr>
            </w:pPr>
          </w:p>
          <w:p w14:paraId="10BAE872" w14:textId="77777777" w:rsidR="00E162EE" w:rsidRDefault="00E162EE" w:rsidP="00E162EE">
            <w:pPr>
              <w:pStyle w:val="BodyText"/>
              <w:ind w:left="1080"/>
              <w:rPr>
                <w:b w:val="0"/>
              </w:rPr>
            </w:pPr>
          </w:p>
          <w:p w14:paraId="1870EFBC" w14:textId="77777777" w:rsidR="00E162EE" w:rsidRDefault="00E162EE" w:rsidP="00E162EE">
            <w:pPr>
              <w:pStyle w:val="BodyText"/>
              <w:ind w:left="1080"/>
              <w:rPr>
                <w:b w:val="0"/>
              </w:rPr>
            </w:pPr>
          </w:p>
          <w:p w14:paraId="701EBADA" w14:textId="77777777" w:rsidR="00E162EE" w:rsidRDefault="00E162EE" w:rsidP="00E162EE">
            <w:pPr>
              <w:pStyle w:val="BodyText"/>
              <w:ind w:left="1080"/>
              <w:rPr>
                <w:b w:val="0"/>
              </w:rPr>
            </w:pPr>
          </w:p>
          <w:p w14:paraId="3E7ECFB3" w14:textId="77777777" w:rsidR="00E162EE" w:rsidRDefault="00E162EE" w:rsidP="00E162EE">
            <w:pPr>
              <w:pStyle w:val="BodyText"/>
              <w:ind w:left="1080"/>
              <w:rPr>
                <w:b w:val="0"/>
              </w:rPr>
            </w:pPr>
          </w:p>
          <w:p w14:paraId="27CBD336" w14:textId="1844263C" w:rsidR="00E162EE" w:rsidRPr="00F400EC" w:rsidRDefault="00E162EE" w:rsidP="00E162EE">
            <w:pPr>
              <w:pStyle w:val="BodyText"/>
              <w:ind w:left="1080"/>
              <w:rPr>
                <w:b w:val="0"/>
              </w:rPr>
            </w:pPr>
          </w:p>
        </w:tc>
      </w:tr>
    </w:tbl>
    <w:p w14:paraId="19B5483D" w14:textId="399F6F6E" w:rsidR="00F00E0C" w:rsidRPr="00F400EC" w:rsidRDefault="00F00E0C">
      <w:pPr>
        <w:pStyle w:val="BodyText"/>
        <w:rPr>
          <w:b w:val="0"/>
          <w:color w:val="231F20"/>
          <w:spacing w:val="-2"/>
        </w:rPr>
      </w:pPr>
    </w:p>
    <w:sectPr w:rsidR="00F00E0C" w:rsidRPr="00F400EC">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1070A01"/>
    <w:multiLevelType w:val="hybridMultilevel"/>
    <w:tmpl w:val="E4C849D0"/>
    <w:lvl w:ilvl="0" w:tplc="7C02BD8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3" w15:restartNumberingAfterBreak="0">
    <w:nsid w:val="427D6EEA"/>
    <w:multiLevelType w:val="hybridMultilevel"/>
    <w:tmpl w:val="0060D4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4D0B1B"/>
    <w:multiLevelType w:val="hybridMultilevel"/>
    <w:tmpl w:val="FA3698B0"/>
    <w:lvl w:ilvl="0" w:tplc="D4345742">
      <w:start w:val="2"/>
      <w:numFmt w:val="bullet"/>
      <w:lvlText w:val=""/>
      <w:lvlJc w:val="left"/>
      <w:pPr>
        <w:ind w:left="1440" w:hanging="360"/>
      </w:pPr>
      <w:rPr>
        <w:rFonts w:ascii="Symbol" w:eastAsia="Calibri" w:hAnsi="Symbol"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EF82CE1"/>
    <w:multiLevelType w:val="hybridMultilevel"/>
    <w:tmpl w:val="CDD02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881EC9"/>
    <w:multiLevelType w:val="hybridMultilevel"/>
    <w:tmpl w:val="F1CCDAEA"/>
    <w:lvl w:ilvl="0" w:tplc="5504F8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78319324">
    <w:abstractNumId w:val="2"/>
  </w:num>
  <w:num w:numId="2" w16cid:durableId="671107611">
    <w:abstractNumId w:val="0"/>
  </w:num>
  <w:num w:numId="3" w16cid:durableId="907150203">
    <w:abstractNumId w:val="1"/>
  </w:num>
  <w:num w:numId="4" w16cid:durableId="920140777">
    <w:abstractNumId w:val="6"/>
  </w:num>
  <w:num w:numId="5" w16cid:durableId="350956132">
    <w:abstractNumId w:val="4"/>
  </w:num>
  <w:num w:numId="6" w16cid:durableId="549416939">
    <w:abstractNumId w:val="5"/>
  </w:num>
  <w:num w:numId="7" w16cid:durableId="12860803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4865"/>
    <w:rsid w:val="0001299B"/>
    <w:rsid w:val="00017502"/>
    <w:rsid w:val="00072A73"/>
    <w:rsid w:val="0008100F"/>
    <w:rsid w:val="000B1FDF"/>
    <w:rsid w:val="000F2F63"/>
    <w:rsid w:val="001044E7"/>
    <w:rsid w:val="001305EC"/>
    <w:rsid w:val="001628B1"/>
    <w:rsid w:val="00162F2C"/>
    <w:rsid w:val="00167EE2"/>
    <w:rsid w:val="00177E16"/>
    <w:rsid w:val="001A00F0"/>
    <w:rsid w:val="001D79DE"/>
    <w:rsid w:val="00217763"/>
    <w:rsid w:val="0022184F"/>
    <w:rsid w:val="00230146"/>
    <w:rsid w:val="0025077E"/>
    <w:rsid w:val="002608B8"/>
    <w:rsid w:val="002A6030"/>
    <w:rsid w:val="002F30D2"/>
    <w:rsid w:val="00320D12"/>
    <w:rsid w:val="003620D6"/>
    <w:rsid w:val="003737E1"/>
    <w:rsid w:val="003959D5"/>
    <w:rsid w:val="003B010C"/>
    <w:rsid w:val="003B5049"/>
    <w:rsid w:val="003E1670"/>
    <w:rsid w:val="003F5A33"/>
    <w:rsid w:val="00405A2C"/>
    <w:rsid w:val="00431078"/>
    <w:rsid w:val="00447B2E"/>
    <w:rsid w:val="004615F4"/>
    <w:rsid w:val="00481987"/>
    <w:rsid w:val="0049612C"/>
    <w:rsid w:val="004A5308"/>
    <w:rsid w:val="004A5C07"/>
    <w:rsid w:val="004B241C"/>
    <w:rsid w:val="00552654"/>
    <w:rsid w:val="005561A6"/>
    <w:rsid w:val="00566083"/>
    <w:rsid w:val="005B7EC4"/>
    <w:rsid w:val="005E7B10"/>
    <w:rsid w:val="00602BA9"/>
    <w:rsid w:val="0060656C"/>
    <w:rsid w:val="00614CD6"/>
    <w:rsid w:val="00640D95"/>
    <w:rsid w:val="006539B8"/>
    <w:rsid w:val="006625DD"/>
    <w:rsid w:val="0066578A"/>
    <w:rsid w:val="00695340"/>
    <w:rsid w:val="00696976"/>
    <w:rsid w:val="006B5F2C"/>
    <w:rsid w:val="006F7345"/>
    <w:rsid w:val="00723B2F"/>
    <w:rsid w:val="00756A04"/>
    <w:rsid w:val="00770675"/>
    <w:rsid w:val="00792811"/>
    <w:rsid w:val="007B0DBF"/>
    <w:rsid w:val="007B1F94"/>
    <w:rsid w:val="007B75CA"/>
    <w:rsid w:val="007F0B66"/>
    <w:rsid w:val="007F6CC1"/>
    <w:rsid w:val="00807E2E"/>
    <w:rsid w:val="00813372"/>
    <w:rsid w:val="00825B87"/>
    <w:rsid w:val="0084438E"/>
    <w:rsid w:val="008524A4"/>
    <w:rsid w:val="00867B0F"/>
    <w:rsid w:val="0089169D"/>
    <w:rsid w:val="008B0F67"/>
    <w:rsid w:val="008B270D"/>
    <w:rsid w:val="008C19EC"/>
    <w:rsid w:val="008D0DD7"/>
    <w:rsid w:val="00915259"/>
    <w:rsid w:val="00930EA9"/>
    <w:rsid w:val="009438E1"/>
    <w:rsid w:val="00947D18"/>
    <w:rsid w:val="009549F5"/>
    <w:rsid w:val="009569DD"/>
    <w:rsid w:val="00980DC6"/>
    <w:rsid w:val="009928D6"/>
    <w:rsid w:val="009B6950"/>
    <w:rsid w:val="009D122A"/>
    <w:rsid w:val="009F07E7"/>
    <w:rsid w:val="00A73DAE"/>
    <w:rsid w:val="00A83E8E"/>
    <w:rsid w:val="00A8637F"/>
    <w:rsid w:val="00A91B96"/>
    <w:rsid w:val="00A978E4"/>
    <w:rsid w:val="00AB19B5"/>
    <w:rsid w:val="00AB6BED"/>
    <w:rsid w:val="00AB7677"/>
    <w:rsid w:val="00AE5428"/>
    <w:rsid w:val="00B6197C"/>
    <w:rsid w:val="00B6420B"/>
    <w:rsid w:val="00B66363"/>
    <w:rsid w:val="00BA5474"/>
    <w:rsid w:val="00BB379E"/>
    <w:rsid w:val="00BD72D8"/>
    <w:rsid w:val="00BF14D8"/>
    <w:rsid w:val="00C015F7"/>
    <w:rsid w:val="00C019A9"/>
    <w:rsid w:val="00C35994"/>
    <w:rsid w:val="00C9265C"/>
    <w:rsid w:val="00CB3BA5"/>
    <w:rsid w:val="00CC14E0"/>
    <w:rsid w:val="00CD53C5"/>
    <w:rsid w:val="00CF0219"/>
    <w:rsid w:val="00D04171"/>
    <w:rsid w:val="00D17299"/>
    <w:rsid w:val="00D27D00"/>
    <w:rsid w:val="00D7192F"/>
    <w:rsid w:val="00D7404F"/>
    <w:rsid w:val="00D82F64"/>
    <w:rsid w:val="00DA15AB"/>
    <w:rsid w:val="00DA2B60"/>
    <w:rsid w:val="00DB6810"/>
    <w:rsid w:val="00DD5F67"/>
    <w:rsid w:val="00E015DB"/>
    <w:rsid w:val="00E046A6"/>
    <w:rsid w:val="00E162EE"/>
    <w:rsid w:val="00E36C35"/>
    <w:rsid w:val="00E57505"/>
    <w:rsid w:val="00EB122B"/>
    <w:rsid w:val="00EB2AEF"/>
    <w:rsid w:val="00EB63A2"/>
    <w:rsid w:val="00ED3C87"/>
    <w:rsid w:val="00EF0F75"/>
    <w:rsid w:val="00EF4ADD"/>
    <w:rsid w:val="00F00E0C"/>
    <w:rsid w:val="00F0539A"/>
    <w:rsid w:val="00F32AA0"/>
    <w:rsid w:val="00F33D21"/>
    <w:rsid w:val="00F36D7D"/>
    <w:rsid w:val="00F400EC"/>
    <w:rsid w:val="00F4027F"/>
    <w:rsid w:val="00F80F1A"/>
    <w:rsid w:val="00F93549"/>
    <w:rsid w:val="00FB00B9"/>
    <w:rsid w:val="00FC4FFA"/>
    <w:rsid w:val="00FE6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84438E"/>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84438E"/>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Pages>
  <Words>1272</Words>
  <Characters>7254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cp:revision>
  <dcterms:created xsi:type="dcterms:W3CDTF">2025-04-17T22:43:00Z</dcterms:created>
  <dcterms:modified xsi:type="dcterms:W3CDTF">2025-04-18T00:02:00Z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