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E3521AC" w:rsidR="00F00E0C" w:rsidRDefault="005C7417">
            <w:pPr>
              <w:pStyle w:val="TableParagraph"/>
              <w:spacing w:before="23"/>
              <w:ind w:left="48"/>
              <w:rPr>
                <w:rFonts w:ascii="Arial"/>
                <w:sz w:val="18"/>
              </w:rPr>
            </w:pPr>
            <w:r>
              <w:rPr>
                <w:rFonts w:ascii="Arial"/>
                <w:sz w:val="18"/>
              </w:rPr>
              <w:t xml:space="preserve">March </w:t>
            </w:r>
            <w:r w:rsidR="003C3474">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CA3E7F" w:rsidR="00F00E0C" w:rsidRDefault="003C3474">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B724BF2" w:rsidR="00F00E0C" w:rsidRDefault="003C3474">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C1B2FF4" w:rsidR="001628B1" w:rsidRPr="00FD5090" w:rsidRDefault="002441B4" w:rsidP="00BD72D8">
            <w:pPr>
              <w:pStyle w:val="TableParagraph"/>
              <w:spacing w:before="31"/>
              <w:ind w:left="48"/>
              <w:rPr>
                <w:rFonts w:ascii="Arial"/>
                <w:sz w:val="18"/>
              </w:rPr>
            </w:pPr>
            <w:r>
              <w:rPr>
                <w:rFonts w:ascii="Arial"/>
                <w:sz w:val="18"/>
              </w:rPr>
              <w:t>Matt</w:t>
            </w:r>
            <w:r w:rsidR="00C80A8D">
              <w:rPr>
                <w:rFonts w:ascii="Arial"/>
                <w:sz w:val="18"/>
              </w:rPr>
              <w:t xml:space="preserve"> </w:t>
            </w:r>
            <w:r w:rsidR="00D025FC">
              <w:rPr>
                <w:rFonts w:ascii="Arial"/>
                <w:sz w:val="18"/>
              </w:rPr>
              <w:t>Stermitz</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3D681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A09F8" w:rsidRPr="00CF6DD7">
              <w:rPr>
                <w:rFonts w:ascii="Arial" w:hAnsi="Arial" w:cs="Arial"/>
                <w:sz w:val="18"/>
                <w:highlight w:val="yellow"/>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D025FC">
              <w:rPr>
                <w:color w:val="231F20"/>
                <w:sz w:val="21"/>
                <w:highlight w:val="yellow"/>
              </w:rPr>
              <w:t>In</w:t>
            </w:r>
            <w:r w:rsidRPr="00D025FC">
              <w:rPr>
                <w:color w:val="231F20"/>
                <w:spacing w:val="3"/>
                <w:sz w:val="21"/>
                <w:highlight w:val="yellow"/>
              </w:rPr>
              <w:t xml:space="preserve"> </w:t>
            </w:r>
            <w:r w:rsidRPr="00D025FC">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944E5B1"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D025FC">
              <w:rPr>
                <w:rFonts w:ascii="Arial" w:hAnsi="Arial" w:cs="Arial"/>
                <w:sz w:val="18"/>
              </w:rPr>
              <w:t>7</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CF6DD7">
              <w:rPr>
                <w:color w:val="231F20"/>
                <w:sz w:val="21"/>
              </w:rPr>
              <w:t>In</w:t>
            </w:r>
            <w:r w:rsidRPr="00CF6DD7">
              <w:rPr>
                <w:color w:val="231F20"/>
                <w:spacing w:val="1"/>
                <w:sz w:val="21"/>
              </w:rPr>
              <w:t xml:space="preserve"> </w:t>
            </w:r>
            <w:r w:rsidRPr="00CF6DD7">
              <w:rPr>
                <w:color w:val="231F20"/>
                <w:sz w:val="21"/>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z w:val="21"/>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D025FC">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6AAFDE76" w:rsidR="00D54894" w:rsidRPr="00C80A8D" w:rsidRDefault="00D025FC" w:rsidP="000F37F2">
            <w:pPr>
              <w:pStyle w:val="TableParagraph"/>
              <w:spacing w:before="6" w:line="240" w:lineRule="exact"/>
              <w:rPr>
                <w:color w:val="231F20"/>
                <w:sz w:val="21"/>
              </w:rPr>
            </w:pPr>
            <w:r>
              <w:rPr>
                <w:color w:val="231F20"/>
                <w:sz w:val="21"/>
              </w:rPr>
              <w:t>4</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EC5F53F"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D025FC">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2B0388D" w:rsidR="00D54894" w:rsidRPr="00C80A8D" w:rsidRDefault="00554AC7" w:rsidP="000F37F2">
            <w:pPr>
              <w:pStyle w:val="TableParagraph"/>
              <w:spacing w:before="6" w:line="240" w:lineRule="exact"/>
              <w:rPr>
                <w:color w:val="231F20"/>
                <w:sz w:val="21"/>
              </w:rPr>
            </w:pPr>
            <w:r>
              <w:rPr>
                <w:color w:val="231F20"/>
                <w:sz w:val="21"/>
              </w:rPr>
              <w:t>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7865250D"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D025FC">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7C40A8F" w:rsidR="00F00E0C" w:rsidRPr="00C80A8D" w:rsidRDefault="00B77CB1" w:rsidP="00E5795A">
            <w:pPr>
              <w:pStyle w:val="TableParagraph"/>
              <w:spacing w:before="19"/>
              <w:ind w:left="0"/>
              <w:rPr>
                <w:rFonts w:ascii="Arial"/>
                <w:sz w:val="18"/>
              </w:rPr>
            </w:pPr>
            <w:r w:rsidRPr="00C80A8D">
              <w:rPr>
                <w:rFonts w:ascii="Arial"/>
                <w:sz w:val="18"/>
              </w:rPr>
              <w:t xml:space="preserve"> </w:t>
            </w:r>
            <w:r w:rsidR="00D025FC">
              <w:rPr>
                <w:rFonts w:ascii="Arial"/>
                <w:sz w:val="18"/>
              </w:rPr>
              <w:t>Arraignment, Status, Sentencing, Review, and Contempt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A50926">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A50926">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A50926">
              <w:rPr>
                <w:color w:val="231F20"/>
                <w:sz w:val="21"/>
                <w:highlight w:val="yellow"/>
              </w:rPr>
              <w:t>Yes</w:t>
            </w:r>
            <w:r w:rsidRPr="00A50926">
              <w:rPr>
                <w:color w:val="231F20"/>
                <w:spacing w:val="50"/>
                <w:sz w:val="21"/>
                <w:highlight w:val="yellow"/>
              </w:rPr>
              <w:t xml:space="preserve"> </w:t>
            </w:r>
            <w:r w:rsidRPr="00A50926">
              <w:rPr>
                <w:color w:val="231F20"/>
                <w:sz w:val="21"/>
                <w:highlight w:val="yellow"/>
              </w:rPr>
              <w:t>/</w:t>
            </w:r>
            <w:r w:rsidRPr="00A50926">
              <w:rPr>
                <w:color w:val="231F20"/>
                <w:spacing w:val="51"/>
                <w:sz w:val="21"/>
                <w:highlight w:val="yellow"/>
              </w:rPr>
              <w:t xml:space="preserve"> </w:t>
            </w:r>
            <w:r w:rsidRPr="00A50926">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A50926">
              <w:rPr>
                <w:color w:val="231F20"/>
                <w:sz w:val="21"/>
                <w:highlight w:val="yellow"/>
              </w:rPr>
              <w:t>Yes</w:t>
            </w:r>
            <w:r w:rsidRPr="00A50926">
              <w:rPr>
                <w:color w:val="231F20"/>
                <w:spacing w:val="50"/>
                <w:sz w:val="21"/>
                <w:highlight w:val="yellow"/>
              </w:rPr>
              <w:t xml:space="preserve"> </w:t>
            </w:r>
            <w:r w:rsidRPr="00A50926">
              <w:rPr>
                <w:color w:val="231F20"/>
                <w:sz w:val="21"/>
                <w:highlight w:val="yellow"/>
              </w:rPr>
              <w:t>/</w:t>
            </w:r>
            <w:r w:rsidRPr="00A50926">
              <w:rPr>
                <w:color w:val="231F20"/>
                <w:spacing w:val="51"/>
                <w:sz w:val="21"/>
                <w:highlight w:val="yellow"/>
              </w:rPr>
              <w:t xml:space="preserve"> </w:t>
            </w:r>
            <w:r w:rsidRPr="00A50926">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3A6AE2DC" w:rsidR="00A862BA" w:rsidRPr="00CF6DD7" w:rsidRDefault="002441B4" w:rsidP="00EE5E9B">
            <w:pPr>
              <w:pStyle w:val="TableParagraph"/>
              <w:spacing w:before="5"/>
              <w:rPr>
                <w:sz w:val="21"/>
              </w:rPr>
            </w:pPr>
            <w:r w:rsidRPr="00CF6DD7">
              <w:rPr>
                <w:sz w:val="21"/>
              </w:rPr>
              <w:t>Matt</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A50926">
              <w:rPr>
                <w:sz w:val="21"/>
              </w:rPr>
              <w:t xml:space="preserve"> </w:t>
            </w:r>
            <w:proofErr w:type="gramStart"/>
            <w:r w:rsidR="00A50926">
              <w:rPr>
                <w:sz w:val="21"/>
              </w:rPr>
              <w:t>with the exception of</w:t>
            </w:r>
            <w:proofErr w:type="gramEnd"/>
            <w:r w:rsidR="00A50926">
              <w:rPr>
                <w:sz w:val="21"/>
              </w:rPr>
              <w:t xml:space="preserve"> one case with an out-of-custody client</w:t>
            </w:r>
            <w:r w:rsidR="00CF6DD7" w:rsidRPr="00CF6DD7">
              <w:rPr>
                <w:sz w:val="21"/>
              </w:rPr>
              <w:t>.</w:t>
            </w:r>
            <w:r w:rsidR="00A50926">
              <w:rPr>
                <w:sz w:val="21"/>
              </w:rPr>
              <w:t xml:space="preserve"> In that case, Matt expressed to the court that he did not know if today’s sentencing hearing was for the DUI charge or something else. The court responded that the sentencing was for the DUI case. The case was then continued because the client had not received a copy of the Substance Use Evaluation from the evaluator yet.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757FD2F2" w:rsidR="0008100F" w:rsidRPr="00CF6DD7" w:rsidRDefault="002441B4" w:rsidP="007B75CA">
            <w:pPr>
              <w:pStyle w:val="TableParagraph"/>
              <w:spacing w:before="5"/>
              <w:rPr>
                <w:sz w:val="21"/>
              </w:rPr>
            </w:pPr>
            <w:r w:rsidRPr="00CF6DD7">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A50926">
              <w:rPr>
                <w:sz w:val="21"/>
              </w:rPr>
              <w:t xml:space="preserve"> with the exception noted above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931AC">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C931AC">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931AC">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CF6DD7">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C931AC">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931AC">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931AC">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931AC">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340349AA" w:rsidR="00ED111E" w:rsidRDefault="00710940" w:rsidP="00372966">
            <w:pPr>
              <w:pStyle w:val="BodyText"/>
              <w:rPr>
                <w:b w:val="0"/>
              </w:rPr>
            </w:pPr>
            <w:r>
              <w:rPr>
                <w:b w:val="0"/>
              </w:rPr>
              <w:t xml:space="preserve">Matt had seven clients </w:t>
            </w:r>
            <w:proofErr w:type="gramStart"/>
            <w:r>
              <w:rPr>
                <w:b w:val="0"/>
              </w:rPr>
              <w:t>on</w:t>
            </w:r>
            <w:proofErr w:type="gramEnd"/>
            <w:r>
              <w:rPr>
                <w:b w:val="0"/>
              </w:rPr>
              <w:t xml:space="preserve"> today’s court calendar:</w:t>
            </w:r>
          </w:p>
          <w:p w14:paraId="5FFB585C" w14:textId="49A2E24D" w:rsidR="00710940" w:rsidRPr="00C54642" w:rsidRDefault="00710940" w:rsidP="00710940">
            <w:pPr>
              <w:pStyle w:val="BodyText"/>
              <w:numPr>
                <w:ilvl w:val="0"/>
                <w:numId w:val="4"/>
              </w:numPr>
              <w:rPr>
                <w:b w:val="0"/>
              </w:rPr>
            </w:pPr>
            <w:r w:rsidRPr="00653E7A">
              <w:rPr>
                <w:b w:val="0"/>
                <w:u w:val="single"/>
              </w:rPr>
              <w:t>First client</w:t>
            </w:r>
            <w:r w:rsidRPr="00C54642">
              <w:rPr>
                <w:b w:val="0"/>
              </w:rPr>
              <w:t xml:space="preserve">: Status hearing. The client was in custody and present in court. </w:t>
            </w:r>
            <w:r w:rsidR="00653E7A">
              <w:rPr>
                <w:b w:val="0"/>
              </w:rPr>
              <w:t>The c</w:t>
            </w:r>
            <w:r w:rsidR="00554AC7" w:rsidRPr="00C54642">
              <w:rPr>
                <w:b w:val="0"/>
              </w:rPr>
              <w:t xml:space="preserve">lient has been sentenced to prison in a District Court case. </w:t>
            </w:r>
            <w:r w:rsidR="00653E7A">
              <w:rPr>
                <w:b w:val="0"/>
              </w:rPr>
              <w:t xml:space="preserve">The client will  </w:t>
            </w:r>
            <w:r w:rsidR="00554AC7" w:rsidRPr="00C54642">
              <w:rPr>
                <w:b w:val="0"/>
              </w:rPr>
              <w:t xml:space="preserve"> be transported to </w:t>
            </w:r>
            <w:r w:rsidR="00653E7A">
              <w:rPr>
                <w:b w:val="0"/>
              </w:rPr>
              <w:t xml:space="preserve">the Nevada Department of Corrections </w:t>
            </w:r>
            <w:proofErr w:type="gramStart"/>
            <w:r w:rsidR="00653E7A">
              <w:rPr>
                <w:b w:val="0"/>
              </w:rPr>
              <w:t>in the near future</w:t>
            </w:r>
            <w:proofErr w:type="gramEnd"/>
            <w:r w:rsidR="00653E7A">
              <w:rPr>
                <w:b w:val="0"/>
              </w:rPr>
              <w:t xml:space="preserve"> to </w:t>
            </w:r>
            <w:r w:rsidR="00554AC7" w:rsidRPr="00C54642">
              <w:rPr>
                <w:b w:val="0"/>
              </w:rPr>
              <w:t xml:space="preserve">serve an </w:t>
            </w:r>
            <w:proofErr w:type="gramStart"/>
            <w:r w:rsidR="00554AC7" w:rsidRPr="00C54642">
              <w:rPr>
                <w:b w:val="0"/>
              </w:rPr>
              <w:t>8-20 year</w:t>
            </w:r>
            <w:proofErr w:type="gramEnd"/>
            <w:r w:rsidR="00554AC7" w:rsidRPr="00C54642">
              <w:rPr>
                <w:b w:val="0"/>
              </w:rPr>
              <w:t xml:space="preserve"> prison sentence.</w:t>
            </w:r>
            <w:r w:rsidR="00653E7A">
              <w:rPr>
                <w:b w:val="0"/>
              </w:rPr>
              <w:t xml:space="preserve"> The client still owes restitution in this case. The court set a review hearing for 4/18/2025 regarding the restitution.</w:t>
            </w:r>
          </w:p>
          <w:p w14:paraId="568447F2" w14:textId="23C957D2" w:rsidR="00710940" w:rsidRPr="00C54642" w:rsidRDefault="00710940" w:rsidP="00710940">
            <w:pPr>
              <w:pStyle w:val="BodyText"/>
              <w:numPr>
                <w:ilvl w:val="0"/>
                <w:numId w:val="4"/>
              </w:numPr>
              <w:rPr>
                <w:b w:val="0"/>
              </w:rPr>
            </w:pPr>
            <w:r w:rsidRPr="00653E7A">
              <w:rPr>
                <w:b w:val="0"/>
                <w:u w:val="single"/>
              </w:rPr>
              <w:t>Second client</w:t>
            </w:r>
            <w:r w:rsidRPr="00C54642">
              <w:rPr>
                <w:b w:val="0"/>
              </w:rPr>
              <w:t xml:space="preserve">: Review hearing. The client was in custody and present in court. </w:t>
            </w:r>
            <w:r w:rsidR="00653E7A">
              <w:rPr>
                <w:b w:val="0"/>
              </w:rPr>
              <w:t>Matt filed a m</w:t>
            </w:r>
            <w:r w:rsidR="00554AC7" w:rsidRPr="00C54642">
              <w:rPr>
                <w:b w:val="0"/>
              </w:rPr>
              <w:t>otion for</w:t>
            </w:r>
            <w:r w:rsidR="00653E7A">
              <w:rPr>
                <w:b w:val="0"/>
              </w:rPr>
              <w:t xml:space="preserve"> the r</w:t>
            </w:r>
            <w:r w:rsidR="00554AC7" w:rsidRPr="00C54642">
              <w:rPr>
                <w:b w:val="0"/>
              </w:rPr>
              <w:t xml:space="preserve">elease of </w:t>
            </w:r>
            <w:r w:rsidR="00653E7A">
              <w:rPr>
                <w:b w:val="0"/>
              </w:rPr>
              <w:t xml:space="preserve">his client from the jail </w:t>
            </w:r>
            <w:r w:rsidR="00554AC7" w:rsidRPr="00C54642">
              <w:rPr>
                <w:b w:val="0"/>
              </w:rPr>
              <w:t xml:space="preserve">to </w:t>
            </w:r>
            <w:r w:rsidR="00653E7A">
              <w:rPr>
                <w:b w:val="0"/>
              </w:rPr>
              <w:t xml:space="preserve">an </w:t>
            </w:r>
            <w:r w:rsidR="00554AC7" w:rsidRPr="00C54642">
              <w:rPr>
                <w:b w:val="0"/>
              </w:rPr>
              <w:t>inpatient treatment</w:t>
            </w:r>
            <w:r w:rsidR="00653E7A">
              <w:rPr>
                <w:b w:val="0"/>
              </w:rPr>
              <w:t xml:space="preserve"> program</w:t>
            </w:r>
            <w:r w:rsidR="00554AC7" w:rsidRPr="00C54642">
              <w:rPr>
                <w:b w:val="0"/>
              </w:rPr>
              <w:t xml:space="preserve">. </w:t>
            </w:r>
            <w:r w:rsidR="00653E7A">
              <w:rPr>
                <w:b w:val="0"/>
              </w:rPr>
              <w:t>Matt informed the court that the client had a b</w:t>
            </w:r>
            <w:r w:rsidR="00554AC7" w:rsidRPr="00C54642">
              <w:rPr>
                <w:b w:val="0"/>
              </w:rPr>
              <w:t xml:space="preserve">ed date </w:t>
            </w:r>
            <w:r w:rsidR="00653E7A">
              <w:rPr>
                <w:b w:val="0"/>
              </w:rPr>
              <w:t>available</w:t>
            </w:r>
            <w:r w:rsidR="00554AC7" w:rsidRPr="00C54642">
              <w:rPr>
                <w:b w:val="0"/>
              </w:rPr>
              <w:t xml:space="preserve"> on 3/10/2025. </w:t>
            </w:r>
            <w:r w:rsidR="00653E7A">
              <w:rPr>
                <w:b w:val="0"/>
              </w:rPr>
              <w:t xml:space="preserve">The </w:t>
            </w:r>
            <w:r w:rsidR="00554AC7" w:rsidRPr="00C54642">
              <w:rPr>
                <w:b w:val="0"/>
              </w:rPr>
              <w:t>State has not responded to the motion</w:t>
            </w:r>
            <w:r w:rsidR="00653E7A">
              <w:rPr>
                <w:b w:val="0"/>
              </w:rPr>
              <w:t xml:space="preserve"> but has until Monday to do so</w:t>
            </w:r>
            <w:r w:rsidR="00554AC7" w:rsidRPr="00C54642">
              <w:rPr>
                <w:b w:val="0"/>
              </w:rPr>
              <w:t xml:space="preserve">. </w:t>
            </w:r>
            <w:r w:rsidR="00653E7A">
              <w:rPr>
                <w:b w:val="0"/>
              </w:rPr>
              <w:t>The court continued t</w:t>
            </w:r>
            <w:r w:rsidR="00554AC7" w:rsidRPr="00C54642">
              <w:rPr>
                <w:b w:val="0"/>
              </w:rPr>
              <w:t xml:space="preserve">oday’s hearing </w:t>
            </w:r>
            <w:r w:rsidR="00653E7A">
              <w:rPr>
                <w:b w:val="0"/>
              </w:rPr>
              <w:t xml:space="preserve">for </w:t>
            </w:r>
            <w:r w:rsidR="00554AC7" w:rsidRPr="00C54642">
              <w:rPr>
                <w:b w:val="0"/>
              </w:rPr>
              <w:t>1 week</w:t>
            </w:r>
            <w:r w:rsidR="00653E7A">
              <w:rPr>
                <w:b w:val="0"/>
              </w:rPr>
              <w:t xml:space="preserve"> to give the State time to file an opposition</w:t>
            </w:r>
            <w:r w:rsidR="00554AC7" w:rsidRPr="00C54642">
              <w:rPr>
                <w:b w:val="0"/>
              </w:rPr>
              <w:t>.</w:t>
            </w:r>
            <w:r w:rsidR="00653E7A">
              <w:rPr>
                <w:b w:val="0"/>
              </w:rPr>
              <w:t xml:space="preserve"> The next hearing is scheduled for 3/12/2025 at 1:30 p.m.</w:t>
            </w:r>
          </w:p>
          <w:p w14:paraId="5BDA939F" w14:textId="2C8D8311" w:rsidR="00554AC7" w:rsidRPr="00653E7A" w:rsidRDefault="00710940" w:rsidP="00BD3187">
            <w:pPr>
              <w:pStyle w:val="ListParagraph"/>
              <w:numPr>
                <w:ilvl w:val="0"/>
                <w:numId w:val="4"/>
              </w:numPr>
              <w:rPr>
                <w:bCs/>
                <w:sz w:val="21"/>
                <w:szCs w:val="21"/>
              </w:rPr>
            </w:pPr>
            <w:r w:rsidRPr="00A07C06">
              <w:rPr>
                <w:bCs/>
                <w:sz w:val="21"/>
                <w:szCs w:val="21"/>
                <w:u w:val="single"/>
              </w:rPr>
              <w:t>Third client</w:t>
            </w:r>
            <w:r w:rsidRPr="00653E7A">
              <w:rPr>
                <w:bCs/>
                <w:sz w:val="21"/>
                <w:szCs w:val="21"/>
              </w:rPr>
              <w:t xml:space="preserve">: Arraignment hearing. </w:t>
            </w:r>
            <w:r w:rsidRPr="00653E7A">
              <w:rPr>
                <w:bCs/>
                <w:sz w:val="21"/>
                <w:szCs w:val="21"/>
              </w:rPr>
              <w:t xml:space="preserve">The client was in custody and present in court. </w:t>
            </w:r>
            <w:r w:rsidR="00554AC7" w:rsidRPr="00653E7A">
              <w:rPr>
                <w:bCs/>
                <w:sz w:val="21"/>
                <w:szCs w:val="21"/>
              </w:rPr>
              <w:t>Bail was previously set for $10,000 bondable.</w:t>
            </w:r>
            <w:r w:rsidR="00653E7A" w:rsidRPr="00653E7A">
              <w:rPr>
                <w:bCs/>
                <w:sz w:val="21"/>
                <w:szCs w:val="21"/>
              </w:rPr>
              <w:t xml:space="preserve"> Matt filed a </w:t>
            </w:r>
            <w:r w:rsidR="00554AC7" w:rsidRPr="00653E7A">
              <w:rPr>
                <w:bCs/>
                <w:sz w:val="21"/>
                <w:szCs w:val="21"/>
              </w:rPr>
              <w:t>Motion for Release on O.R. on March 3, 2025, based on client’s health situation (Cancer and stroke – requiring on going chemotherapy and other medical treatments).</w:t>
            </w:r>
          </w:p>
          <w:p w14:paraId="6B5E1BA4" w14:textId="7393FB2A" w:rsidR="00554AC7" w:rsidRPr="00C54642" w:rsidRDefault="00653E7A" w:rsidP="00BD3187">
            <w:pPr>
              <w:pStyle w:val="ListParagraph"/>
              <w:ind w:left="535"/>
              <w:rPr>
                <w:bCs/>
                <w:sz w:val="21"/>
                <w:szCs w:val="21"/>
              </w:rPr>
            </w:pPr>
            <w:r>
              <w:rPr>
                <w:bCs/>
                <w:sz w:val="21"/>
                <w:szCs w:val="21"/>
              </w:rPr>
              <w:t>The c</w:t>
            </w:r>
            <w:r w:rsidR="00554AC7" w:rsidRPr="00C54642">
              <w:rPr>
                <w:bCs/>
                <w:sz w:val="21"/>
                <w:szCs w:val="21"/>
              </w:rPr>
              <w:t xml:space="preserve">lient </w:t>
            </w:r>
            <w:r>
              <w:rPr>
                <w:bCs/>
                <w:sz w:val="21"/>
                <w:szCs w:val="21"/>
              </w:rPr>
              <w:t xml:space="preserve">was also </w:t>
            </w:r>
            <w:r w:rsidR="00554AC7" w:rsidRPr="00C54642">
              <w:rPr>
                <w:bCs/>
                <w:sz w:val="21"/>
                <w:szCs w:val="21"/>
              </w:rPr>
              <w:t>arraigned (first appearance</w:t>
            </w:r>
            <w:r>
              <w:rPr>
                <w:bCs/>
                <w:sz w:val="21"/>
                <w:szCs w:val="21"/>
              </w:rPr>
              <w:t>)</w:t>
            </w:r>
            <w:r w:rsidR="00554AC7" w:rsidRPr="00C54642">
              <w:rPr>
                <w:bCs/>
                <w:sz w:val="21"/>
                <w:szCs w:val="21"/>
              </w:rPr>
              <w:t xml:space="preserve"> on </w:t>
            </w:r>
            <w:proofErr w:type="gramStart"/>
            <w:r w:rsidR="00554AC7" w:rsidRPr="00C54642">
              <w:rPr>
                <w:bCs/>
                <w:sz w:val="21"/>
                <w:szCs w:val="21"/>
              </w:rPr>
              <w:t>the felony</w:t>
            </w:r>
            <w:proofErr w:type="gramEnd"/>
            <w:r w:rsidR="00554AC7" w:rsidRPr="00C54642">
              <w:rPr>
                <w:bCs/>
                <w:sz w:val="21"/>
                <w:szCs w:val="21"/>
              </w:rPr>
              <w:t xml:space="preserve"> charge</w:t>
            </w:r>
            <w:r>
              <w:rPr>
                <w:bCs/>
                <w:sz w:val="21"/>
                <w:szCs w:val="21"/>
              </w:rPr>
              <w:t>. He was</w:t>
            </w:r>
            <w:r w:rsidR="00554AC7" w:rsidRPr="00C54642">
              <w:rPr>
                <w:bCs/>
                <w:sz w:val="21"/>
                <w:szCs w:val="21"/>
              </w:rPr>
              <w:t xml:space="preserve"> advised </w:t>
            </w:r>
            <w:r>
              <w:rPr>
                <w:bCs/>
                <w:sz w:val="21"/>
                <w:szCs w:val="21"/>
              </w:rPr>
              <w:t xml:space="preserve">by the court </w:t>
            </w:r>
            <w:r w:rsidR="00554AC7" w:rsidRPr="00C54642">
              <w:rPr>
                <w:bCs/>
                <w:sz w:val="21"/>
                <w:szCs w:val="21"/>
              </w:rPr>
              <w:t>of charges</w:t>
            </w:r>
            <w:r>
              <w:rPr>
                <w:bCs/>
                <w:sz w:val="21"/>
                <w:szCs w:val="21"/>
              </w:rPr>
              <w:t xml:space="preserve"> against him, and his</w:t>
            </w:r>
            <w:r w:rsidR="00554AC7" w:rsidRPr="00C54642">
              <w:rPr>
                <w:bCs/>
                <w:sz w:val="21"/>
                <w:szCs w:val="21"/>
              </w:rPr>
              <w:t xml:space="preserve"> rights</w:t>
            </w:r>
            <w:r>
              <w:rPr>
                <w:bCs/>
                <w:sz w:val="21"/>
                <w:szCs w:val="21"/>
              </w:rPr>
              <w:t>. The client</w:t>
            </w:r>
            <w:r w:rsidR="00554AC7" w:rsidRPr="00C54642">
              <w:rPr>
                <w:bCs/>
                <w:sz w:val="21"/>
                <w:szCs w:val="21"/>
              </w:rPr>
              <w:t xml:space="preserve"> signed the </w:t>
            </w:r>
            <w:r>
              <w:rPr>
                <w:bCs/>
                <w:sz w:val="21"/>
                <w:szCs w:val="21"/>
              </w:rPr>
              <w:t xml:space="preserve">court’s </w:t>
            </w:r>
            <w:r w:rsidR="00554AC7" w:rsidRPr="00C54642">
              <w:rPr>
                <w:bCs/>
                <w:sz w:val="21"/>
                <w:szCs w:val="21"/>
              </w:rPr>
              <w:t xml:space="preserve">admonishment of rights form for felony offenses. </w:t>
            </w:r>
          </w:p>
          <w:p w14:paraId="6F5680AF" w14:textId="3E9CB6DA" w:rsidR="00554AC7" w:rsidRPr="00C54642" w:rsidRDefault="00653E7A" w:rsidP="00BD3187">
            <w:pPr>
              <w:pStyle w:val="ListParagraph"/>
              <w:ind w:left="535"/>
              <w:rPr>
                <w:bCs/>
                <w:sz w:val="21"/>
                <w:szCs w:val="21"/>
              </w:rPr>
            </w:pPr>
            <w:r>
              <w:rPr>
                <w:bCs/>
                <w:sz w:val="21"/>
                <w:szCs w:val="21"/>
              </w:rPr>
              <w:t xml:space="preserve">Matt informed the court that the </w:t>
            </w:r>
            <w:r w:rsidR="00554AC7" w:rsidRPr="00C54642">
              <w:rPr>
                <w:bCs/>
                <w:sz w:val="21"/>
                <w:szCs w:val="21"/>
              </w:rPr>
              <w:t xml:space="preserve">client is willing to waive his right to a </w:t>
            </w:r>
            <w:r>
              <w:rPr>
                <w:bCs/>
                <w:sz w:val="21"/>
                <w:szCs w:val="21"/>
              </w:rPr>
              <w:t xml:space="preserve">speedy </w:t>
            </w:r>
            <w:r w:rsidR="00554AC7" w:rsidRPr="00C54642">
              <w:rPr>
                <w:bCs/>
                <w:sz w:val="21"/>
                <w:szCs w:val="21"/>
              </w:rPr>
              <w:t>prelim</w:t>
            </w:r>
            <w:r>
              <w:rPr>
                <w:bCs/>
                <w:sz w:val="21"/>
                <w:szCs w:val="21"/>
              </w:rPr>
              <w:t>inary hearing</w:t>
            </w:r>
            <w:r w:rsidR="00554AC7" w:rsidRPr="00C54642">
              <w:rPr>
                <w:bCs/>
                <w:sz w:val="21"/>
                <w:szCs w:val="21"/>
              </w:rPr>
              <w:t xml:space="preserve"> if </w:t>
            </w:r>
            <w:r>
              <w:rPr>
                <w:bCs/>
                <w:sz w:val="21"/>
                <w:szCs w:val="21"/>
              </w:rPr>
              <w:t xml:space="preserve">he is </w:t>
            </w:r>
            <w:r w:rsidR="00554AC7" w:rsidRPr="00C54642">
              <w:rPr>
                <w:bCs/>
                <w:sz w:val="21"/>
                <w:szCs w:val="21"/>
              </w:rPr>
              <w:t xml:space="preserve">released from custody but </w:t>
            </w:r>
            <w:r>
              <w:rPr>
                <w:bCs/>
                <w:sz w:val="21"/>
                <w:szCs w:val="21"/>
              </w:rPr>
              <w:t xml:space="preserve">is </w:t>
            </w:r>
            <w:r w:rsidR="00554AC7" w:rsidRPr="00C54642">
              <w:rPr>
                <w:bCs/>
                <w:sz w:val="21"/>
                <w:szCs w:val="21"/>
              </w:rPr>
              <w:t xml:space="preserve">not willing to waive </w:t>
            </w:r>
            <w:r>
              <w:rPr>
                <w:bCs/>
                <w:sz w:val="21"/>
                <w:szCs w:val="21"/>
              </w:rPr>
              <w:t xml:space="preserve">that right </w:t>
            </w:r>
            <w:r w:rsidR="00554AC7" w:rsidRPr="00C54642">
              <w:rPr>
                <w:bCs/>
                <w:sz w:val="21"/>
                <w:szCs w:val="21"/>
              </w:rPr>
              <w:t xml:space="preserve">if he </w:t>
            </w:r>
            <w:r>
              <w:rPr>
                <w:bCs/>
                <w:sz w:val="21"/>
                <w:szCs w:val="21"/>
              </w:rPr>
              <w:t xml:space="preserve">is going to </w:t>
            </w:r>
            <w:r w:rsidR="00554AC7" w:rsidRPr="00C54642">
              <w:rPr>
                <w:bCs/>
                <w:sz w:val="21"/>
                <w:szCs w:val="21"/>
              </w:rPr>
              <w:t>remain in custody.</w:t>
            </w:r>
            <w:r w:rsidR="00554AC7" w:rsidRPr="00C54642">
              <w:rPr>
                <w:bCs/>
                <w:sz w:val="21"/>
                <w:szCs w:val="21"/>
              </w:rPr>
              <w:t xml:space="preserve"> </w:t>
            </w:r>
            <w:r>
              <w:rPr>
                <w:bCs/>
                <w:sz w:val="21"/>
                <w:szCs w:val="21"/>
              </w:rPr>
              <w:t xml:space="preserve">The </w:t>
            </w:r>
            <w:r w:rsidR="00554AC7" w:rsidRPr="00C54642">
              <w:rPr>
                <w:bCs/>
                <w:sz w:val="21"/>
                <w:szCs w:val="21"/>
              </w:rPr>
              <w:t xml:space="preserve">State </w:t>
            </w:r>
            <w:proofErr w:type="gramStart"/>
            <w:r w:rsidR="00554AC7" w:rsidRPr="00C54642">
              <w:rPr>
                <w:bCs/>
                <w:sz w:val="21"/>
                <w:szCs w:val="21"/>
              </w:rPr>
              <w:t>oppose</w:t>
            </w:r>
            <w:proofErr w:type="gramEnd"/>
            <w:r w:rsidR="00554AC7" w:rsidRPr="00C54642">
              <w:rPr>
                <w:bCs/>
                <w:sz w:val="21"/>
                <w:szCs w:val="21"/>
              </w:rPr>
              <w:t xml:space="preserve"> the motion for release on O.R. </w:t>
            </w:r>
            <w:r>
              <w:rPr>
                <w:bCs/>
                <w:sz w:val="21"/>
                <w:szCs w:val="21"/>
              </w:rPr>
              <w:t>The State a</w:t>
            </w:r>
            <w:r w:rsidR="00554AC7" w:rsidRPr="00C54642">
              <w:rPr>
                <w:bCs/>
                <w:sz w:val="21"/>
                <w:szCs w:val="21"/>
              </w:rPr>
              <w:t>rgue</w:t>
            </w:r>
            <w:r>
              <w:rPr>
                <w:bCs/>
                <w:sz w:val="21"/>
                <w:szCs w:val="21"/>
              </w:rPr>
              <w:t>d</w:t>
            </w:r>
            <w:r w:rsidR="00554AC7" w:rsidRPr="00C54642">
              <w:rPr>
                <w:bCs/>
                <w:sz w:val="21"/>
                <w:szCs w:val="21"/>
              </w:rPr>
              <w:t xml:space="preserve"> that there is no change in circumstances to justify reconsidering the prior bail determination. Max point</w:t>
            </w:r>
            <w:r>
              <w:rPr>
                <w:bCs/>
                <w:sz w:val="21"/>
                <w:szCs w:val="21"/>
              </w:rPr>
              <w:t>ed</w:t>
            </w:r>
            <w:r w:rsidR="00554AC7" w:rsidRPr="00C54642">
              <w:rPr>
                <w:bCs/>
                <w:sz w:val="21"/>
                <w:szCs w:val="21"/>
              </w:rPr>
              <w:t xml:space="preserve"> out there have been changes</w:t>
            </w:r>
            <w:r>
              <w:rPr>
                <w:bCs/>
                <w:sz w:val="21"/>
                <w:szCs w:val="21"/>
              </w:rPr>
              <w:t xml:space="preserve"> in circumstances: first, the </w:t>
            </w:r>
            <w:r w:rsidR="00554AC7" w:rsidRPr="00C54642">
              <w:rPr>
                <w:bCs/>
                <w:sz w:val="21"/>
                <w:szCs w:val="21"/>
              </w:rPr>
              <w:t>C</w:t>
            </w:r>
            <w:r>
              <w:rPr>
                <w:bCs/>
                <w:sz w:val="21"/>
                <w:szCs w:val="21"/>
              </w:rPr>
              <w:t>alifornia warrant/</w:t>
            </w:r>
            <w:r w:rsidR="00554AC7" w:rsidRPr="00C54642">
              <w:rPr>
                <w:bCs/>
                <w:sz w:val="21"/>
                <w:szCs w:val="21"/>
              </w:rPr>
              <w:t>hold has been released</w:t>
            </w:r>
            <w:r>
              <w:rPr>
                <w:bCs/>
                <w:sz w:val="21"/>
                <w:szCs w:val="21"/>
              </w:rPr>
              <w:t>; second,</w:t>
            </w:r>
            <w:r w:rsidR="00554AC7" w:rsidRPr="00C54642">
              <w:rPr>
                <w:bCs/>
                <w:sz w:val="21"/>
                <w:szCs w:val="21"/>
              </w:rPr>
              <w:t xml:space="preserve"> </w:t>
            </w:r>
            <w:r>
              <w:rPr>
                <w:bCs/>
                <w:sz w:val="21"/>
                <w:szCs w:val="21"/>
              </w:rPr>
              <w:t>m</w:t>
            </w:r>
            <w:r w:rsidR="00554AC7" w:rsidRPr="00C54642">
              <w:rPr>
                <w:bCs/>
                <w:sz w:val="21"/>
                <w:szCs w:val="21"/>
              </w:rPr>
              <w:t>edical documentation confirming that client is in ongoing chemotherapy treatments for cancer</w:t>
            </w:r>
            <w:r>
              <w:rPr>
                <w:bCs/>
                <w:sz w:val="21"/>
                <w:szCs w:val="21"/>
              </w:rPr>
              <w:t xml:space="preserve"> has now been furnished to the court and the State</w:t>
            </w:r>
            <w:r w:rsidR="00554AC7" w:rsidRPr="00C54642">
              <w:rPr>
                <w:bCs/>
                <w:sz w:val="21"/>
                <w:szCs w:val="21"/>
              </w:rPr>
              <w:t xml:space="preserve">. </w:t>
            </w:r>
          </w:p>
          <w:p w14:paraId="0E2628D7" w14:textId="131A7970" w:rsidR="00554AC7" w:rsidRPr="00C54642" w:rsidRDefault="00653E7A" w:rsidP="00A07C06">
            <w:pPr>
              <w:pStyle w:val="ListParagraph"/>
              <w:ind w:left="535"/>
              <w:rPr>
                <w:bCs/>
                <w:sz w:val="21"/>
                <w:szCs w:val="21"/>
              </w:rPr>
            </w:pPr>
            <w:r>
              <w:rPr>
                <w:bCs/>
                <w:sz w:val="21"/>
                <w:szCs w:val="21"/>
              </w:rPr>
              <w:t>The c</w:t>
            </w:r>
            <w:r w:rsidR="00554AC7" w:rsidRPr="00C54642">
              <w:rPr>
                <w:bCs/>
                <w:sz w:val="21"/>
                <w:szCs w:val="21"/>
              </w:rPr>
              <w:t xml:space="preserve">ourt </w:t>
            </w:r>
            <w:r>
              <w:rPr>
                <w:bCs/>
                <w:sz w:val="21"/>
                <w:szCs w:val="21"/>
              </w:rPr>
              <w:t xml:space="preserve">stated that it would </w:t>
            </w:r>
            <w:r w:rsidR="00554AC7" w:rsidRPr="00C54642">
              <w:rPr>
                <w:bCs/>
                <w:sz w:val="21"/>
                <w:szCs w:val="21"/>
              </w:rPr>
              <w:t xml:space="preserve">release </w:t>
            </w:r>
            <w:r>
              <w:rPr>
                <w:bCs/>
                <w:sz w:val="21"/>
                <w:szCs w:val="21"/>
              </w:rPr>
              <w:t xml:space="preserve">the </w:t>
            </w:r>
            <w:r w:rsidR="00554AC7" w:rsidRPr="00C54642">
              <w:rPr>
                <w:bCs/>
                <w:sz w:val="21"/>
                <w:szCs w:val="21"/>
              </w:rPr>
              <w:t xml:space="preserve">client on </w:t>
            </w:r>
            <w:r>
              <w:rPr>
                <w:bCs/>
                <w:sz w:val="21"/>
                <w:szCs w:val="21"/>
              </w:rPr>
              <w:t xml:space="preserve">his </w:t>
            </w:r>
            <w:r w:rsidR="00554AC7" w:rsidRPr="00C54642">
              <w:rPr>
                <w:bCs/>
                <w:sz w:val="21"/>
                <w:szCs w:val="21"/>
              </w:rPr>
              <w:t>O</w:t>
            </w:r>
            <w:r>
              <w:rPr>
                <w:bCs/>
                <w:sz w:val="21"/>
                <w:szCs w:val="21"/>
              </w:rPr>
              <w:t xml:space="preserve">wn </w:t>
            </w:r>
            <w:r w:rsidR="00554AC7" w:rsidRPr="00C54642">
              <w:rPr>
                <w:bCs/>
                <w:sz w:val="21"/>
                <w:szCs w:val="21"/>
              </w:rPr>
              <w:t>R</w:t>
            </w:r>
            <w:r>
              <w:rPr>
                <w:bCs/>
                <w:sz w:val="21"/>
                <w:szCs w:val="21"/>
              </w:rPr>
              <w:t>ecognizance</w:t>
            </w:r>
            <w:r w:rsidR="00554AC7" w:rsidRPr="00C54642">
              <w:rPr>
                <w:bCs/>
                <w:sz w:val="21"/>
                <w:szCs w:val="21"/>
              </w:rPr>
              <w:t xml:space="preserve"> to obtain his chemotherapy and other medical treatments. </w:t>
            </w:r>
            <w:r>
              <w:rPr>
                <w:bCs/>
                <w:sz w:val="21"/>
                <w:szCs w:val="21"/>
              </w:rPr>
              <w:t xml:space="preserve">The court then asked the </w:t>
            </w:r>
            <w:r w:rsidR="00554AC7" w:rsidRPr="00C54642">
              <w:rPr>
                <w:bCs/>
                <w:sz w:val="21"/>
                <w:szCs w:val="21"/>
              </w:rPr>
              <w:t>State</w:t>
            </w:r>
            <w:r>
              <w:rPr>
                <w:bCs/>
                <w:sz w:val="21"/>
                <w:szCs w:val="21"/>
              </w:rPr>
              <w:t xml:space="preserve"> if there were any conditions of release it would like to see imposed. The State</w:t>
            </w:r>
            <w:r w:rsidR="00554AC7" w:rsidRPr="00C54642">
              <w:rPr>
                <w:bCs/>
                <w:sz w:val="21"/>
                <w:szCs w:val="21"/>
              </w:rPr>
              <w:t xml:space="preserve"> requested D</w:t>
            </w:r>
            <w:r w:rsidR="00A07C06">
              <w:rPr>
                <w:bCs/>
                <w:sz w:val="21"/>
                <w:szCs w:val="21"/>
              </w:rPr>
              <w:t xml:space="preserve">epartment of </w:t>
            </w:r>
            <w:r w:rsidR="00554AC7" w:rsidRPr="00C54642">
              <w:rPr>
                <w:bCs/>
                <w:sz w:val="21"/>
                <w:szCs w:val="21"/>
              </w:rPr>
              <w:t>A</w:t>
            </w:r>
            <w:r w:rsidR="00A07C06">
              <w:rPr>
                <w:bCs/>
                <w:sz w:val="21"/>
                <w:szCs w:val="21"/>
              </w:rPr>
              <w:t xml:space="preserve">lternative </w:t>
            </w:r>
            <w:r w:rsidR="00554AC7" w:rsidRPr="00C54642">
              <w:rPr>
                <w:bCs/>
                <w:sz w:val="21"/>
                <w:szCs w:val="21"/>
              </w:rPr>
              <w:t>S</w:t>
            </w:r>
            <w:r w:rsidR="00A07C06">
              <w:rPr>
                <w:bCs/>
                <w:sz w:val="21"/>
                <w:szCs w:val="21"/>
              </w:rPr>
              <w:t>entencing</w:t>
            </w:r>
            <w:r w:rsidR="00554AC7" w:rsidRPr="00C54642">
              <w:rPr>
                <w:bCs/>
                <w:sz w:val="21"/>
                <w:szCs w:val="21"/>
              </w:rPr>
              <w:t xml:space="preserve"> supervision</w:t>
            </w:r>
            <w:r w:rsidR="00A07C06">
              <w:rPr>
                <w:bCs/>
                <w:sz w:val="21"/>
                <w:szCs w:val="21"/>
              </w:rPr>
              <w:t>,</w:t>
            </w:r>
            <w:r w:rsidR="00554AC7" w:rsidRPr="00C54642">
              <w:rPr>
                <w:bCs/>
                <w:sz w:val="21"/>
                <w:szCs w:val="21"/>
              </w:rPr>
              <w:t xml:space="preserve"> including weekly telephone check-ins (</w:t>
            </w:r>
            <w:r w:rsidR="00A07C06">
              <w:rPr>
                <w:bCs/>
                <w:sz w:val="21"/>
                <w:szCs w:val="21"/>
              </w:rPr>
              <w:t xml:space="preserve">the </w:t>
            </w:r>
            <w:r w:rsidR="00554AC7" w:rsidRPr="00C54642">
              <w:rPr>
                <w:bCs/>
                <w:sz w:val="21"/>
                <w:szCs w:val="21"/>
              </w:rPr>
              <w:t>client</w:t>
            </w:r>
            <w:r w:rsidR="00A07C06">
              <w:rPr>
                <w:bCs/>
                <w:sz w:val="21"/>
                <w:szCs w:val="21"/>
              </w:rPr>
              <w:t xml:space="preserve">’s residence is </w:t>
            </w:r>
            <w:r w:rsidR="00554AC7" w:rsidRPr="00C54642">
              <w:rPr>
                <w:bCs/>
                <w:sz w:val="21"/>
                <w:szCs w:val="21"/>
              </w:rPr>
              <w:t>in Concord, CA) and urine samples for drug testing at every court hearing.</w:t>
            </w:r>
            <w:r w:rsidR="00A07C06">
              <w:rPr>
                <w:bCs/>
                <w:sz w:val="21"/>
                <w:szCs w:val="21"/>
              </w:rPr>
              <w:t xml:space="preserve"> The court ordered the client </w:t>
            </w:r>
            <w:r w:rsidR="00554AC7" w:rsidRPr="00C54642">
              <w:rPr>
                <w:bCs/>
                <w:sz w:val="21"/>
                <w:szCs w:val="21"/>
              </w:rPr>
              <w:t>released on O.R. with conditions including GPS monitor, DAS supervision, sobriety, s</w:t>
            </w:r>
            <w:r w:rsidR="00A07C06">
              <w:rPr>
                <w:bCs/>
                <w:sz w:val="21"/>
                <w:szCs w:val="21"/>
              </w:rPr>
              <w:t xml:space="preserve">earch, seizure, and </w:t>
            </w:r>
            <w:r w:rsidR="00554AC7" w:rsidRPr="00C54642">
              <w:rPr>
                <w:bCs/>
                <w:sz w:val="21"/>
                <w:szCs w:val="21"/>
              </w:rPr>
              <w:t>testing</w:t>
            </w:r>
            <w:r w:rsidR="00A07C06">
              <w:rPr>
                <w:bCs/>
                <w:sz w:val="21"/>
                <w:szCs w:val="21"/>
              </w:rPr>
              <w:t xml:space="preserve"> for alcohol, controlled substances, and marijuana</w:t>
            </w:r>
            <w:r w:rsidR="00554AC7" w:rsidRPr="00C54642">
              <w:rPr>
                <w:bCs/>
                <w:sz w:val="21"/>
                <w:szCs w:val="21"/>
              </w:rPr>
              <w:t xml:space="preserve">, minimum of weekly check-ins with </w:t>
            </w:r>
            <w:r w:rsidR="00A07C06">
              <w:rPr>
                <w:bCs/>
                <w:sz w:val="21"/>
                <w:szCs w:val="21"/>
              </w:rPr>
              <w:t xml:space="preserve">the </w:t>
            </w:r>
            <w:r w:rsidR="00554AC7" w:rsidRPr="00C54642">
              <w:rPr>
                <w:bCs/>
                <w:sz w:val="21"/>
                <w:szCs w:val="21"/>
              </w:rPr>
              <w:t>D</w:t>
            </w:r>
            <w:r w:rsidR="00A07C06">
              <w:rPr>
                <w:bCs/>
                <w:sz w:val="21"/>
                <w:szCs w:val="21"/>
              </w:rPr>
              <w:t xml:space="preserve">epartment of </w:t>
            </w:r>
            <w:r w:rsidR="00554AC7" w:rsidRPr="00C54642">
              <w:rPr>
                <w:bCs/>
                <w:sz w:val="21"/>
                <w:szCs w:val="21"/>
              </w:rPr>
              <w:t>A</w:t>
            </w:r>
            <w:r w:rsidR="00A07C06">
              <w:rPr>
                <w:bCs/>
                <w:sz w:val="21"/>
                <w:szCs w:val="21"/>
              </w:rPr>
              <w:t xml:space="preserve">lternative </w:t>
            </w:r>
            <w:r w:rsidR="00554AC7" w:rsidRPr="00C54642">
              <w:rPr>
                <w:bCs/>
                <w:sz w:val="21"/>
                <w:szCs w:val="21"/>
              </w:rPr>
              <w:t>S</w:t>
            </w:r>
            <w:r w:rsidR="00A07C06">
              <w:rPr>
                <w:bCs/>
                <w:sz w:val="21"/>
                <w:szCs w:val="21"/>
              </w:rPr>
              <w:t>entencing</w:t>
            </w:r>
            <w:r w:rsidR="00554AC7" w:rsidRPr="00C54642">
              <w:rPr>
                <w:bCs/>
                <w:sz w:val="21"/>
                <w:szCs w:val="21"/>
              </w:rPr>
              <w:t xml:space="preserve">, </w:t>
            </w:r>
            <w:r w:rsidR="00A07C06">
              <w:rPr>
                <w:bCs/>
                <w:sz w:val="21"/>
                <w:szCs w:val="21"/>
              </w:rPr>
              <w:t xml:space="preserve">and </w:t>
            </w:r>
            <w:r w:rsidR="00554AC7" w:rsidRPr="00C54642">
              <w:rPr>
                <w:bCs/>
                <w:sz w:val="21"/>
                <w:szCs w:val="21"/>
              </w:rPr>
              <w:t>no contact with co-</w:t>
            </w:r>
            <w:proofErr w:type="gramStart"/>
            <w:r w:rsidR="00554AC7" w:rsidRPr="00C54642">
              <w:rPr>
                <w:bCs/>
                <w:sz w:val="21"/>
                <w:szCs w:val="21"/>
              </w:rPr>
              <w:t>defendant</w:t>
            </w:r>
            <w:proofErr w:type="gramEnd"/>
            <w:r w:rsidR="00554AC7" w:rsidRPr="00C54642">
              <w:rPr>
                <w:bCs/>
                <w:sz w:val="21"/>
                <w:szCs w:val="21"/>
              </w:rPr>
              <w:t>.</w:t>
            </w:r>
          </w:p>
          <w:p w14:paraId="0D640E5C" w14:textId="77777777" w:rsidR="00A07C06" w:rsidRDefault="00A07C06" w:rsidP="00BD3187">
            <w:pPr>
              <w:pStyle w:val="ListParagraph"/>
              <w:ind w:left="535"/>
              <w:rPr>
                <w:bCs/>
                <w:sz w:val="21"/>
                <w:szCs w:val="21"/>
              </w:rPr>
            </w:pPr>
            <w:r>
              <w:rPr>
                <w:bCs/>
                <w:sz w:val="21"/>
                <w:szCs w:val="21"/>
              </w:rPr>
              <w:t>The c</w:t>
            </w:r>
            <w:r w:rsidR="00554AC7" w:rsidRPr="00C54642">
              <w:rPr>
                <w:bCs/>
                <w:sz w:val="21"/>
                <w:szCs w:val="21"/>
              </w:rPr>
              <w:t xml:space="preserve">lient waived his right to a </w:t>
            </w:r>
            <w:r>
              <w:rPr>
                <w:bCs/>
                <w:sz w:val="21"/>
                <w:szCs w:val="21"/>
              </w:rPr>
              <w:t xml:space="preserve">speedy </w:t>
            </w:r>
            <w:r w:rsidR="00554AC7" w:rsidRPr="00C54642">
              <w:rPr>
                <w:bCs/>
                <w:sz w:val="21"/>
                <w:szCs w:val="21"/>
              </w:rPr>
              <w:t>preliminary hearing</w:t>
            </w:r>
            <w:r w:rsidR="00554AC7" w:rsidRPr="00C54642">
              <w:rPr>
                <w:bCs/>
                <w:sz w:val="21"/>
                <w:szCs w:val="21"/>
              </w:rPr>
              <w:t xml:space="preserve">. </w:t>
            </w:r>
          </w:p>
          <w:p w14:paraId="14575D77" w14:textId="05DF21E2" w:rsidR="00554AC7" w:rsidRPr="00C54642" w:rsidRDefault="00A07C06" w:rsidP="00BD3187">
            <w:pPr>
              <w:pStyle w:val="ListParagraph"/>
              <w:ind w:left="535"/>
              <w:rPr>
                <w:bCs/>
                <w:sz w:val="21"/>
                <w:szCs w:val="21"/>
              </w:rPr>
            </w:pPr>
            <w:r>
              <w:rPr>
                <w:bCs/>
                <w:sz w:val="21"/>
                <w:szCs w:val="21"/>
              </w:rPr>
              <w:t xml:space="preserve">The Status </w:t>
            </w:r>
            <w:r w:rsidR="00554AC7" w:rsidRPr="00C54642">
              <w:rPr>
                <w:bCs/>
                <w:sz w:val="21"/>
                <w:szCs w:val="21"/>
              </w:rPr>
              <w:t xml:space="preserve">Hearing </w:t>
            </w:r>
            <w:r>
              <w:rPr>
                <w:bCs/>
                <w:sz w:val="21"/>
                <w:szCs w:val="21"/>
              </w:rPr>
              <w:t xml:space="preserve">was </w:t>
            </w:r>
            <w:r w:rsidR="00554AC7" w:rsidRPr="00C54642">
              <w:rPr>
                <w:bCs/>
                <w:sz w:val="21"/>
                <w:szCs w:val="21"/>
              </w:rPr>
              <w:t>continued to 3/19/2025 at 9:00 a.m.</w:t>
            </w:r>
          </w:p>
          <w:p w14:paraId="45C0C08C" w14:textId="6D55FC8C" w:rsidR="00710940" w:rsidRPr="004C7F2E" w:rsidRDefault="00710940" w:rsidP="00CA4E5E">
            <w:pPr>
              <w:pStyle w:val="ListParagraph"/>
              <w:numPr>
                <w:ilvl w:val="0"/>
                <w:numId w:val="4"/>
              </w:numPr>
              <w:rPr>
                <w:sz w:val="21"/>
                <w:szCs w:val="21"/>
              </w:rPr>
            </w:pPr>
            <w:r w:rsidRPr="004C7F2E">
              <w:rPr>
                <w:bCs/>
                <w:sz w:val="21"/>
                <w:szCs w:val="21"/>
                <w:u w:val="single"/>
              </w:rPr>
              <w:t>Fourth client</w:t>
            </w:r>
            <w:r w:rsidRPr="004C7F2E">
              <w:rPr>
                <w:bCs/>
                <w:sz w:val="21"/>
                <w:szCs w:val="21"/>
              </w:rPr>
              <w:t xml:space="preserve">: Contempt hearing. </w:t>
            </w:r>
            <w:r w:rsidRPr="004C7F2E">
              <w:rPr>
                <w:bCs/>
                <w:sz w:val="21"/>
                <w:szCs w:val="21"/>
              </w:rPr>
              <w:t xml:space="preserve">The client was in custody and present in court. </w:t>
            </w:r>
            <w:r w:rsidR="003E2400" w:rsidRPr="004C7F2E">
              <w:rPr>
                <w:sz w:val="21"/>
                <w:szCs w:val="21"/>
              </w:rPr>
              <w:t>The c</w:t>
            </w:r>
            <w:r w:rsidR="00CA4E5E" w:rsidRPr="004C7F2E">
              <w:rPr>
                <w:sz w:val="21"/>
                <w:szCs w:val="21"/>
              </w:rPr>
              <w:t>lient ha</w:t>
            </w:r>
            <w:r w:rsidR="003E2400" w:rsidRPr="004C7F2E">
              <w:rPr>
                <w:sz w:val="21"/>
                <w:szCs w:val="21"/>
              </w:rPr>
              <w:t>s</w:t>
            </w:r>
            <w:r w:rsidR="00CA4E5E" w:rsidRPr="004C7F2E">
              <w:rPr>
                <w:sz w:val="21"/>
                <w:szCs w:val="21"/>
              </w:rPr>
              <w:t xml:space="preserve"> a 180-day suspended sentence. One of the requirements was that the client obtain a mental health evaluation. </w:t>
            </w:r>
            <w:r w:rsidR="003E2400" w:rsidRPr="004C7F2E">
              <w:rPr>
                <w:sz w:val="21"/>
                <w:szCs w:val="21"/>
              </w:rPr>
              <w:t>The c</w:t>
            </w:r>
            <w:r w:rsidR="00CA4E5E" w:rsidRPr="004C7F2E">
              <w:rPr>
                <w:sz w:val="21"/>
                <w:szCs w:val="21"/>
              </w:rPr>
              <w:t>lient failed to appear at the last hearing (a review hearing on 2/26/2025)</w:t>
            </w:r>
            <w:r w:rsidR="003E2400" w:rsidRPr="004C7F2E">
              <w:rPr>
                <w:sz w:val="21"/>
                <w:szCs w:val="21"/>
              </w:rPr>
              <w:t xml:space="preserve"> at which time he was to submit the mental health evaluation to the court</w:t>
            </w:r>
            <w:r w:rsidR="00CA4E5E" w:rsidRPr="004C7F2E">
              <w:rPr>
                <w:sz w:val="21"/>
                <w:szCs w:val="21"/>
              </w:rPr>
              <w:t>. The court issued a bench warrant based on the client’s F</w:t>
            </w:r>
            <w:r w:rsidR="003E2400" w:rsidRPr="004C7F2E">
              <w:rPr>
                <w:sz w:val="21"/>
                <w:szCs w:val="21"/>
              </w:rPr>
              <w:t xml:space="preserve">ailure to </w:t>
            </w:r>
            <w:r w:rsidR="00CA4E5E" w:rsidRPr="004C7F2E">
              <w:rPr>
                <w:sz w:val="21"/>
                <w:szCs w:val="21"/>
              </w:rPr>
              <w:t>A</w:t>
            </w:r>
            <w:r w:rsidR="003E2400" w:rsidRPr="004C7F2E">
              <w:rPr>
                <w:sz w:val="21"/>
                <w:szCs w:val="21"/>
              </w:rPr>
              <w:t>ppear at the last hearing</w:t>
            </w:r>
            <w:r w:rsidR="00CA4E5E" w:rsidRPr="004C7F2E">
              <w:rPr>
                <w:sz w:val="21"/>
                <w:szCs w:val="21"/>
              </w:rPr>
              <w:t xml:space="preserve">. </w:t>
            </w:r>
            <w:proofErr w:type="gramStart"/>
            <w:r w:rsidR="00CA4E5E" w:rsidRPr="004C7F2E">
              <w:rPr>
                <w:sz w:val="21"/>
                <w:szCs w:val="21"/>
              </w:rPr>
              <w:t>Client</w:t>
            </w:r>
            <w:proofErr w:type="gramEnd"/>
            <w:r w:rsidR="00CA4E5E" w:rsidRPr="004C7F2E">
              <w:rPr>
                <w:sz w:val="21"/>
                <w:szCs w:val="21"/>
              </w:rPr>
              <w:t xml:space="preserve"> </w:t>
            </w:r>
            <w:r w:rsidR="003E2400" w:rsidRPr="004C7F2E">
              <w:rPr>
                <w:sz w:val="21"/>
                <w:szCs w:val="21"/>
              </w:rPr>
              <w:t xml:space="preserve">is now in custody </w:t>
            </w:r>
            <w:proofErr w:type="gramStart"/>
            <w:r w:rsidR="003E2400" w:rsidRPr="004C7F2E">
              <w:rPr>
                <w:sz w:val="21"/>
                <w:szCs w:val="21"/>
              </w:rPr>
              <w:t>on</w:t>
            </w:r>
            <w:proofErr w:type="gramEnd"/>
            <w:r w:rsidR="003E2400" w:rsidRPr="004C7F2E">
              <w:rPr>
                <w:sz w:val="21"/>
                <w:szCs w:val="21"/>
              </w:rPr>
              <w:t xml:space="preserve"> that </w:t>
            </w:r>
            <w:r w:rsidR="00CA4E5E" w:rsidRPr="004C7F2E">
              <w:rPr>
                <w:sz w:val="21"/>
                <w:szCs w:val="21"/>
              </w:rPr>
              <w:t>bench warrant.</w:t>
            </w:r>
            <w:r w:rsidR="003E2400" w:rsidRPr="004C7F2E">
              <w:rPr>
                <w:sz w:val="21"/>
                <w:szCs w:val="21"/>
              </w:rPr>
              <w:t xml:space="preserve"> Matt informed the court that the client has not yet obtained a mental health evaluation. </w:t>
            </w:r>
            <w:r w:rsidR="004C7F2E" w:rsidRPr="004C7F2E">
              <w:rPr>
                <w:sz w:val="21"/>
                <w:szCs w:val="21"/>
              </w:rPr>
              <w:t xml:space="preserve">The </w:t>
            </w:r>
            <w:r w:rsidR="00CA4E5E" w:rsidRPr="004C7F2E">
              <w:rPr>
                <w:sz w:val="21"/>
                <w:szCs w:val="21"/>
              </w:rPr>
              <w:t>State request</w:t>
            </w:r>
            <w:r w:rsidR="004C7F2E" w:rsidRPr="004C7F2E">
              <w:rPr>
                <w:sz w:val="21"/>
                <w:szCs w:val="21"/>
              </w:rPr>
              <w:t>ed</w:t>
            </w:r>
            <w:r w:rsidR="00CA4E5E" w:rsidRPr="004C7F2E">
              <w:rPr>
                <w:sz w:val="21"/>
                <w:szCs w:val="21"/>
              </w:rPr>
              <w:t xml:space="preserve"> that </w:t>
            </w:r>
            <w:r w:rsidR="004C7F2E" w:rsidRPr="004C7F2E">
              <w:rPr>
                <w:sz w:val="21"/>
                <w:szCs w:val="21"/>
              </w:rPr>
              <w:t xml:space="preserve">the </w:t>
            </w:r>
            <w:r w:rsidR="00CA4E5E" w:rsidRPr="004C7F2E">
              <w:rPr>
                <w:sz w:val="21"/>
                <w:szCs w:val="21"/>
              </w:rPr>
              <w:t>client remain in custody until he obtains a mental health evaluation.</w:t>
            </w:r>
            <w:r w:rsidR="004C7F2E" w:rsidRPr="004C7F2E">
              <w:rPr>
                <w:sz w:val="21"/>
                <w:szCs w:val="21"/>
              </w:rPr>
              <w:t xml:space="preserve"> Matt </w:t>
            </w:r>
            <w:r w:rsidR="00CA4E5E" w:rsidRPr="004C7F2E">
              <w:rPr>
                <w:sz w:val="21"/>
                <w:szCs w:val="21"/>
              </w:rPr>
              <w:t>request</w:t>
            </w:r>
            <w:r w:rsidR="004C7F2E" w:rsidRPr="004C7F2E">
              <w:rPr>
                <w:sz w:val="21"/>
                <w:szCs w:val="21"/>
              </w:rPr>
              <w:t>ed</w:t>
            </w:r>
            <w:r w:rsidR="00CA4E5E" w:rsidRPr="004C7F2E">
              <w:rPr>
                <w:sz w:val="21"/>
                <w:szCs w:val="21"/>
              </w:rPr>
              <w:t xml:space="preserve"> that </w:t>
            </w:r>
            <w:r w:rsidR="004C7F2E" w:rsidRPr="004C7F2E">
              <w:rPr>
                <w:sz w:val="21"/>
                <w:szCs w:val="21"/>
              </w:rPr>
              <w:t xml:space="preserve">the </w:t>
            </w:r>
            <w:r w:rsidR="00CA4E5E" w:rsidRPr="004C7F2E">
              <w:rPr>
                <w:sz w:val="21"/>
                <w:szCs w:val="21"/>
              </w:rPr>
              <w:t>client be released from custody, obtain the mental health evaluation, and provide it to court</w:t>
            </w:r>
            <w:r w:rsidR="004C7F2E" w:rsidRPr="004C7F2E">
              <w:rPr>
                <w:sz w:val="21"/>
                <w:szCs w:val="21"/>
              </w:rPr>
              <w:t xml:space="preserve"> at the next hearing</w:t>
            </w:r>
            <w:r w:rsidR="00CA4E5E" w:rsidRPr="004C7F2E">
              <w:rPr>
                <w:sz w:val="21"/>
                <w:szCs w:val="21"/>
              </w:rPr>
              <w:t>.</w:t>
            </w:r>
            <w:r w:rsidR="004C7F2E" w:rsidRPr="004C7F2E">
              <w:rPr>
                <w:sz w:val="21"/>
                <w:szCs w:val="21"/>
              </w:rPr>
              <w:t xml:space="preserve"> The court ordered that the </w:t>
            </w:r>
            <w:r w:rsidR="00CA4E5E" w:rsidRPr="004C7F2E">
              <w:rPr>
                <w:sz w:val="21"/>
                <w:szCs w:val="21"/>
              </w:rPr>
              <w:t xml:space="preserve">client remain in custody </w:t>
            </w:r>
            <w:r w:rsidR="004C7F2E">
              <w:rPr>
                <w:sz w:val="21"/>
                <w:szCs w:val="21"/>
              </w:rPr>
              <w:t xml:space="preserve">and that a </w:t>
            </w:r>
            <w:r w:rsidR="00CA4E5E" w:rsidRPr="004C7F2E">
              <w:rPr>
                <w:sz w:val="21"/>
                <w:szCs w:val="21"/>
              </w:rPr>
              <w:t>mental health evaluation</w:t>
            </w:r>
            <w:r w:rsidR="004C7F2E">
              <w:rPr>
                <w:sz w:val="21"/>
                <w:szCs w:val="21"/>
              </w:rPr>
              <w:t xml:space="preserve"> be completed while the client is in </w:t>
            </w:r>
            <w:proofErr w:type="gramStart"/>
            <w:r w:rsidR="004C7F2E">
              <w:rPr>
                <w:sz w:val="21"/>
                <w:szCs w:val="21"/>
              </w:rPr>
              <w:t>the jail</w:t>
            </w:r>
            <w:proofErr w:type="gramEnd"/>
            <w:r w:rsidR="00CA4E5E" w:rsidRPr="004C7F2E">
              <w:rPr>
                <w:sz w:val="21"/>
                <w:szCs w:val="21"/>
              </w:rPr>
              <w:t>.</w:t>
            </w:r>
            <w:r w:rsidR="004C7F2E">
              <w:rPr>
                <w:sz w:val="21"/>
                <w:szCs w:val="21"/>
              </w:rPr>
              <w:t xml:space="preserve"> A review hearing was set for next week: 3/12/2025 at 1:30 p.m.</w:t>
            </w:r>
          </w:p>
          <w:p w14:paraId="0137F546" w14:textId="4944AD76" w:rsidR="00A25798" w:rsidRPr="00A25798" w:rsidRDefault="00710940" w:rsidP="00A25798">
            <w:pPr>
              <w:pStyle w:val="ListParagraph"/>
              <w:numPr>
                <w:ilvl w:val="0"/>
                <w:numId w:val="4"/>
              </w:numPr>
              <w:rPr>
                <w:sz w:val="21"/>
                <w:szCs w:val="21"/>
              </w:rPr>
            </w:pPr>
            <w:r w:rsidRPr="007F390B">
              <w:rPr>
                <w:bCs/>
                <w:sz w:val="21"/>
                <w:szCs w:val="21"/>
                <w:u w:val="single"/>
              </w:rPr>
              <w:t>Fifth client</w:t>
            </w:r>
            <w:r w:rsidRPr="00A25798">
              <w:rPr>
                <w:bCs/>
                <w:sz w:val="21"/>
                <w:szCs w:val="21"/>
              </w:rPr>
              <w:t xml:space="preserve">: Arraignment hearing. The client was </w:t>
            </w:r>
            <w:proofErr w:type="gramStart"/>
            <w:r w:rsidRPr="00A25798">
              <w:rPr>
                <w:bCs/>
                <w:sz w:val="21"/>
                <w:szCs w:val="21"/>
              </w:rPr>
              <w:t>out-of-custody</w:t>
            </w:r>
            <w:proofErr w:type="gramEnd"/>
            <w:r w:rsidRPr="00A25798">
              <w:rPr>
                <w:bCs/>
                <w:sz w:val="21"/>
                <w:szCs w:val="21"/>
              </w:rPr>
              <w:t xml:space="preserve"> and present in court. </w:t>
            </w:r>
            <w:r w:rsidR="00A25798" w:rsidRPr="00A25798">
              <w:rPr>
                <w:sz w:val="21"/>
                <w:szCs w:val="21"/>
              </w:rPr>
              <w:t xml:space="preserve">The parties are still waiting </w:t>
            </w:r>
            <w:r w:rsidR="007F390B">
              <w:rPr>
                <w:sz w:val="21"/>
                <w:szCs w:val="21"/>
              </w:rPr>
              <w:t>for</w:t>
            </w:r>
            <w:r w:rsidR="00A25798" w:rsidRPr="00A25798">
              <w:rPr>
                <w:sz w:val="21"/>
                <w:szCs w:val="21"/>
              </w:rPr>
              <w:t xml:space="preserve"> the blood test results. The State made a settlement offer. However, the defense needs time needed to consider the offer once the toxicology results are received.</w:t>
            </w:r>
          </w:p>
          <w:p w14:paraId="29B68308" w14:textId="5AC9210C" w:rsidR="00710940" w:rsidRPr="00A25798" w:rsidRDefault="00A25798" w:rsidP="00A25798">
            <w:pPr>
              <w:pStyle w:val="BodyText"/>
              <w:ind w:left="535"/>
              <w:rPr>
                <w:b w:val="0"/>
                <w:bCs w:val="0"/>
              </w:rPr>
            </w:pPr>
            <w:r w:rsidRPr="00A25798">
              <w:rPr>
                <w:b w:val="0"/>
                <w:bCs w:val="0"/>
              </w:rPr>
              <w:t>The Arraignment hearing was continued to 4/9/2025 at 2:00 p.m.</w:t>
            </w:r>
          </w:p>
          <w:p w14:paraId="7BC53F56" w14:textId="0A1B5508" w:rsidR="00710940" w:rsidRPr="00D034A0" w:rsidRDefault="00710940" w:rsidP="00D034A0">
            <w:pPr>
              <w:pStyle w:val="ListParagraph"/>
              <w:numPr>
                <w:ilvl w:val="0"/>
                <w:numId w:val="4"/>
              </w:numPr>
              <w:rPr>
                <w:bCs/>
                <w:sz w:val="21"/>
                <w:szCs w:val="21"/>
              </w:rPr>
            </w:pPr>
            <w:r w:rsidRPr="00D034A0">
              <w:rPr>
                <w:bCs/>
                <w:sz w:val="21"/>
                <w:szCs w:val="21"/>
                <w:u w:val="single"/>
              </w:rPr>
              <w:t>Sixth client</w:t>
            </w:r>
            <w:r w:rsidRPr="002C4655">
              <w:rPr>
                <w:bCs/>
                <w:sz w:val="21"/>
                <w:szCs w:val="21"/>
              </w:rPr>
              <w:t xml:space="preserve">: Sentencing hearing. The </w:t>
            </w:r>
            <w:r w:rsidRPr="002C4655">
              <w:rPr>
                <w:bCs/>
                <w:sz w:val="21"/>
                <w:szCs w:val="21"/>
              </w:rPr>
              <w:t xml:space="preserve">client was </w:t>
            </w:r>
            <w:proofErr w:type="gramStart"/>
            <w:r w:rsidRPr="002C4655">
              <w:rPr>
                <w:bCs/>
                <w:sz w:val="21"/>
                <w:szCs w:val="21"/>
              </w:rPr>
              <w:t>out-of-custody</w:t>
            </w:r>
            <w:proofErr w:type="gramEnd"/>
            <w:r w:rsidRPr="002C4655">
              <w:rPr>
                <w:bCs/>
                <w:sz w:val="21"/>
                <w:szCs w:val="21"/>
              </w:rPr>
              <w:t xml:space="preserve"> and present in court.</w:t>
            </w:r>
            <w:r w:rsidRPr="002C4655">
              <w:rPr>
                <w:bCs/>
                <w:sz w:val="21"/>
                <w:szCs w:val="21"/>
              </w:rPr>
              <w:t xml:space="preserve"> </w:t>
            </w:r>
            <w:r w:rsidR="00424D25" w:rsidRPr="002C4655">
              <w:rPr>
                <w:bCs/>
                <w:sz w:val="21"/>
                <w:szCs w:val="21"/>
              </w:rPr>
              <w:t xml:space="preserve">Matt did not know if the </w:t>
            </w:r>
            <w:proofErr w:type="gramStart"/>
            <w:r w:rsidR="00424D25" w:rsidRPr="002C4655">
              <w:rPr>
                <w:bCs/>
                <w:sz w:val="21"/>
                <w:szCs w:val="21"/>
              </w:rPr>
              <w:t>sentencing</w:t>
            </w:r>
            <w:proofErr w:type="gramEnd"/>
            <w:r w:rsidR="00424D25" w:rsidRPr="002C4655">
              <w:rPr>
                <w:bCs/>
                <w:sz w:val="21"/>
                <w:szCs w:val="21"/>
              </w:rPr>
              <w:t xml:space="preserve"> was </w:t>
            </w:r>
            <w:r w:rsidR="002C4655" w:rsidRPr="002C4655">
              <w:rPr>
                <w:bCs/>
                <w:sz w:val="21"/>
                <w:szCs w:val="21"/>
              </w:rPr>
              <w:t xml:space="preserve">for </w:t>
            </w:r>
            <w:r w:rsidR="00424D25" w:rsidRPr="002C4655">
              <w:rPr>
                <w:bCs/>
                <w:sz w:val="21"/>
                <w:szCs w:val="21"/>
              </w:rPr>
              <w:t xml:space="preserve">the DUI or </w:t>
            </w:r>
            <w:r w:rsidR="002C4655" w:rsidRPr="002C4655">
              <w:rPr>
                <w:bCs/>
                <w:sz w:val="21"/>
                <w:szCs w:val="21"/>
              </w:rPr>
              <w:t xml:space="preserve">for </w:t>
            </w:r>
            <w:r w:rsidR="00424D25" w:rsidRPr="002C4655">
              <w:rPr>
                <w:bCs/>
                <w:sz w:val="21"/>
                <w:szCs w:val="21"/>
              </w:rPr>
              <w:t>something else. (???)</w:t>
            </w:r>
            <w:r w:rsidR="002C4655" w:rsidRPr="002C4655">
              <w:rPr>
                <w:bCs/>
                <w:sz w:val="21"/>
                <w:szCs w:val="21"/>
              </w:rPr>
              <w:t xml:space="preserve">. The court informed Matt that the </w:t>
            </w:r>
            <w:r w:rsidR="00424D25" w:rsidRPr="002C4655">
              <w:rPr>
                <w:bCs/>
                <w:sz w:val="21"/>
                <w:szCs w:val="21"/>
              </w:rPr>
              <w:t>Sentencing</w:t>
            </w:r>
            <w:r w:rsidR="002C4655">
              <w:rPr>
                <w:bCs/>
                <w:sz w:val="21"/>
                <w:szCs w:val="21"/>
              </w:rPr>
              <w:t xml:space="preserve"> hearing was</w:t>
            </w:r>
            <w:r w:rsidR="00424D25" w:rsidRPr="002C4655">
              <w:rPr>
                <w:bCs/>
                <w:sz w:val="21"/>
                <w:szCs w:val="21"/>
              </w:rPr>
              <w:t xml:space="preserve"> for </w:t>
            </w:r>
            <w:r w:rsidR="002C4655">
              <w:rPr>
                <w:bCs/>
                <w:sz w:val="21"/>
                <w:szCs w:val="21"/>
              </w:rPr>
              <w:t xml:space="preserve">the </w:t>
            </w:r>
            <w:r w:rsidR="00424D25" w:rsidRPr="002C4655">
              <w:rPr>
                <w:bCs/>
                <w:sz w:val="21"/>
                <w:szCs w:val="21"/>
              </w:rPr>
              <w:t>DUI</w:t>
            </w:r>
            <w:r w:rsidR="002C4655">
              <w:rPr>
                <w:bCs/>
                <w:sz w:val="21"/>
                <w:szCs w:val="21"/>
              </w:rPr>
              <w:t xml:space="preserve"> charge</w:t>
            </w:r>
            <w:r w:rsidR="00424D25" w:rsidRPr="002C4655">
              <w:rPr>
                <w:bCs/>
                <w:sz w:val="21"/>
                <w:szCs w:val="21"/>
              </w:rPr>
              <w:t xml:space="preserve"> and </w:t>
            </w:r>
            <w:r w:rsidR="002C4655">
              <w:rPr>
                <w:bCs/>
                <w:sz w:val="21"/>
                <w:szCs w:val="21"/>
              </w:rPr>
              <w:t xml:space="preserve">for </w:t>
            </w:r>
            <w:r w:rsidR="00424D25" w:rsidRPr="002C4655">
              <w:rPr>
                <w:bCs/>
                <w:sz w:val="21"/>
                <w:szCs w:val="21"/>
              </w:rPr>
              <w:t>Destruction of Property.</w:t>
            </w:r>
            <w:r w:rsidR="002C4655">
              <w:rPr>
                <w:bCs/>
                <w:sz w:val="21"/>
                <w:szCs w:val="21"/>
              </w:rPr>
              <w:t xml:space="preserve"> Matt informed the court that the client had not yet received the written Substance Use Evaluation. The c</w:t>
            </w:r>
            <w:r w:rsidR="00424D25" w:rsidRPr="00424D25">
              <w:rPr>
                <w:bCs/>
                <w:sz w:val="21"/>
                <w:szCs w:val="21"/>
              </w:rPr>
              <w:t xml:space="preserve">lient met with the counselor for the evaluation this morning. </w:t>
            </w:r>
            <w:r w:rsidR="002C4655">
              <w:rPr>
                <w:bCs/>
                <w:sz w:val="21"/>
                <w:szCs w:val="21"/>
              </w:rPr>
              <w:t>According to the client, the evaluator said that the written</w:t>
            </w:r>
            <w:r w:rsidR="00424D25" w:rsidRPr="00424D25">
              <w:rPr>
                <w:bCs/>
                <w:sz w:val="21"/>
                <w:szCs w:val="21"/>
              </w:rPr>
              <w:t xml:space="preserve"> evaluation will be ready later today</w:t>
            </w:r>
            <w:r w:rsidR="002C4655">
              <w:rPr>
                <w:bCs/>
                <w:sz w:val="21"/>
                <w:szCs w:val="21"/>
              </w:rPr>
              <w:t xml:space="preserve">. </w:t>
            </w:r>
            <w:r w:rsidR="00424D25" w:rsidRPr="00424D25">
              <w:rPr>
                <w:bCs/>
                <w:sz w:val="21"/>
                <w:szCs w:val="21"/>
              </w:rPr>
              <w:t xml:space="preserve"> </w:t>
            </w:r>
            <w:r w:rsidR="002C4655">
              <w:rPr>
                <w:bCs/>
                <w:sz w:val="21"/>
                <w:szCs w:val="21"/>
              </w:rPr>
              <w:t>The e</w:t>
            </w:r>
            <w:r w:rsidR="00424D25" w:rsidRPr="00424D25">
              <w:rPr>
                <w:bCs/>
                <w:sz w:val="21"/>
                <w:szCs w:val="21"/>
              </w:rPr>
              <w:t>valuation is needed prior to the sentencing.</w:t>
            </w:r>
            <w:r w:rsidR="002C4655">
              <w:rPr>
                <w:bCs/>
                <w:sz w:val="21"/>
                <w:szCs w:val="21"/>
              </w:rPr>
              <w:t xml:space="preserve"> Matt requested a </w:t>
            </w:r>
            <w:proofErr w:type="gramStart"/>
            <w:r w:rsidR="002C4655">
              <w:rPr>
                <w:bCs/>
                <w:sz w:val="21"/>
                <w:szCs w:val="21"/>
              </w:rPr>
              <w:t>continuance</w:t>
            </w:r>
            <w:proofErr w:type="gramEnd"/>
            <w:r w:rsidR="002C4655">
              <w:rPr>
                <w:bCs/>
                <w:sz w:val="21"/>
                <w:szCs w:val="21"/>
              </w:rPr>
              <w:t xml:space="preserve"> to receive the written evaluation. The Court continued the Sentencing hearing to </w:t>
            </w:r>
            <w:r w:rsidR="006967C7" w:rsidRPr="00D034A0">
              <w:rPr>
                <w:bCs/>
              </w:rPr>
              <w:t>3/19/2025.</w:t>
            </w:r>
          </w:p>
          <w:p w14:paraId="581EB8DE" w14:textId="3570830B" w:rsidR="0071544F" w:rsidRPr="0071544F" w:rsidRDefault="00710940" w:rsidP="0071544F">
            <w:pPr>
              <w:pStyle w:val="ListParagraph"/>
              <w:numPr>
                <w:ilvl w:val="0"/>
                <w:numId w:val="4"/>
              </w:numPr>
              <w:rPr>
                <w:sz w:val="21"/>
                <w:szCs w:val="21"/>
              </w:rPr>
            </w:pPr>
            <w:r w:rsidRPr="00104614">
              <w:rPr>
                <w:bCs/>
                <w:sz w:val="21"/>
                <w:szCs w:val="21"/>
                <w:u w:val="single"/>
              </w:rPr>
              <w:t xml:space="preserve">Seventh </w:t>
            </w:r>
            <w:r w:rsidRPr="00104614">
              <w:rPr>
                <w:bCs/>
                <w:sz w:val="21"/>
                <w:szCs w:val="21"/>
                <w:u w:val="single"/>
              </w:rPr>
              <w:t>client</w:t>
            </w:r>
            <w:r w:rsidRPr="0071544F">
              <w:rPr>
                <w:bCs/>
                <w:sz w:val="21"/>
                <w:szCs w:val="21"/>
              </w:rPr>
              <w:t>: St</w:t>
            </w:r>
            <w:r w:rsidRPr="0071544F">
              <w:rPr>
                <w:bCs/>
                <w:sz w:val="21"/>
                <w:szCs w:val="21"/>
              </w:rPr>
              <w:t>atus</w:t>
            </w:r>
            <w:r w:rsidRPr="0071544F">
              <w:rPr>
                <w:bCs/>
                <w:sz w:val="21"/>
                <w:szCs w:val="21"/>
              </w:rPr>
              <w:t xml:space="preserve"> hearing. The client was </w:t>
            </w:r>
            <w:proofErr w:type="gramStart"/>
            <w:r w:rsidRPr="0071544F">
              <w:rPr>
                <w:bCs/>
                <w:sz w:val="21"/>
                <w:szCs w:val="21"/>
              </w:rPr>
              <w:t>out-of-custody</w:t>
            </w:r>
            <w:proofErr w:type="gramEnd"/>
            <w:r w:rsidRPr="0071544F">
              <w:rPr>
                <w:bCs/>
                <w:sz w:val="21"/>
                <w:szCs w:val="21"/>
              </w:rPr>
              <w:t xml:space="preserve"> and present in court. </w:t>
            </w:r>
            <w:r w:rsidR="007E2D52">
              <w:rPr>
                <w:bCs/>
                <w:sz w:val="21"/>
                <w:szCs w:val="21"/>
              </w:rPr>
              <w:t>Matt informed the court that the parties had reached a resolution. The c</w:t>
            </w:r>
            <w:r w:rsidR="0071544F" w:rsidRPr="0071544F">
              <w:rPr>
                <w:sz w:val="21"/>
                <w:szCs w:val="21"/>
              </w:rPr>
              <w:t>lient will p</w:t>
            </w:r>
            <w:r w:rsidR="007E2D52">
              <w:rPr>
                <w:sz w:val="21"/>
                <w:szCs w:val="21"/>
              </w:rPr>
              <w:t xml:space="preserve">lead </w:t>
            </w:r>
            <w:r w:rsidR="0071544F" w:rsidRPr="0071544F">
              <w:rPr>
                <w:sz w:val="21"/>
                <w:szCs w:val="21"/>
              </w:rPr>
              <w:t>g</w:t>
            </w:r>
            <w:r w:rsidR="007E2D52">
              <w:rPr>
                <w:sz w:val="21"/>
                <w:szCs w:val="21"/>
              </w:rPr>
              <w:t>uilty</w:t>
            </w:r>
            <w:r w:rsidR="0071544F" w:rsidRPr="0071544F">
              <w:rPr>
                <w:sz w:val="21"/>
                <w:szCs w:val="21"/>
              </w:rPr>
              <w:t xml:space="preserve"> to Petit Larceny. </w:t>
            </w:r>
            <w:r w:rsidR="007E2D52">
              <w:rPr>
                <w:sz w:val="21"/>
                <w:szCs w:val="21"/>
              </w:rPr>
              <w:t xml:space="preserve">The parties will jointly recommend a sentence </w:t>
            </w:r>
            <w:proofErr w:type="gramStart"/>
            <w:r w:rsidR="007E2D52">
              <w:rPr>
                <w:sz w:val="21"/>
                <w:szCs w:val="21"/>
              </w:rPr>
              <w:t>of</w:t>
            </w:r>
            <w:r w:rsidR="0071544F" w:rsidRPr="0071544F">
              <w:rPr>
                <w:sz w:val="21"/>
                <w:szCs w:val="21"/>
              </w:rPr>
              <w:t>:</w:t>
            </w:r>
            <w:proofErr w:type="gramEnd"/>
            <w:r w:rsidR="0071544F" w:rsidRPr="0071544F">
              <w:rPr>
                <w:sz w:val="21"/>
                <w:szCs w:val="21"/>
              </w:rPr>
              <w:t xml:space="preserve"> $640 in fines, fees, and assessments</w:t>
            </w:r>
            <w:r w:rsidR="007E2D52">
              <w:rPr>
                <w:sz w:val="21"/>
                <w:szCs w:val="21"/>
              </w:rPr>
              <w:t xml:space="preserve">; </w:t>
            </w:r>
            <w:proofErr w:type="gramStart"/>
            <w:r w:rsidR="007E2D52">
              <w:rPr>
                <w:sz w:val="21"/>
                <w:szCs w:val="21"/>
              </w:rPr>
              <w:t>and,</w:t>
            </w:r>
            <w:proofErr w:type="gramEnd"/>
            <w:r w:rsidR="007E2D52">
              <w:rPr>
                <w:sz w:val="21"/>
                <w:szCs w:val="21"/>
              </w:rPr>
              <w:t xml:space="preserve"> </w:t>
            </w:r>
            <w:r w:rsidR="007E2D52" w:rsidRPr="0071544F">
              <w:rPr>
                <w:sz w:val="21"/>
                <w:szCs w:val="21"/>
              </w:rPr>
              <w:t>restitution</w:t>
            </w:r>
            <w:r w:rsidR="007E2D52">
              <w:rPr>
                <w:sz w:val="21"/>
                <w:szCs w:val="21"/>
              </w:rPr>
              <w:t xml:space="preserve"> to Walmart in the amount of</w:t>
            </w:r>
            <w:r w:rsidR="007E2D52" w:rsidRPr="0071544F">
              <w:rPr>
                <w:sz w:val="21"/>
                <w:szCs w:val="21"/>
              </w:rPr>
              <w:t xml:space="preserve"> </w:t>
            </w:r>
            <w:r w:rsidR="007E2D52" w:rsidRPr="0071544F">
              <w:rPr>
                <w:sz w:val="21"/>
                <w:szCs w:val="21"/>
              </w:rPr>
              <w:lastRenderedPageBreak/>
              <w:t>$245.91</w:t>
            </w:r>
            <w:r w:rsidR="0071544F" w:rsidRPr="0071544F">
              <w:rPr>
                <w:sz w:val="21"/>
                <w:szCs w:val="21"/>
              </w:rPr>
              <w:t>.</w:t>
            </w:r>
            <w:r w:rsidR="0071544F" w:rsidRPr="0071544F">
              <w:rPr>
                <w:sz w:val="21"/>
                <w:szCs w:val="21"/>
              </w:rPr>
              <w:t xml:space="preserve"> </w:t>
            </w:r>
            <w:r w:rsidR="007E2D52">
              <w:rPr>
                <w:sz w:val="21"/>
                <w:szCs w:val="21"/>
              </w:rPr>
              <w:t>The c</w:t>
            </w:r>
            <w:r w:rsidR="0071544F" w:rsidRPr="0071544F">
              <w:rPr>
                <w:sz w:val="21"/>
                <w:szCs w:val="21"/>
              </w:rPr>
              <w:t xml:space="preserve">lient signed the </w:t>
            </w:r>
            <w:r w:rsidR="007E2D52">
              <w:rPr>
                <w:sz w:val="21"/>
                <w:szCs w:val="21"/>
              </w:rPr>
              <w:t xml:space="preserve">court’s </w:t>
            </w:r>
            <w:r w:rsidR="0071544F" w:rsidRPr="0071544F">
              <w:rPr>
                <w:sz w:val="21"/>
                <w:szCs w:val="21"/>
              </w:rPr>
              <w:t xml:space="preserve">written misdemeanor waiver of rights form, </w:t>
            </w:r>
            <w:r w:rsidR="007E2D52">
              <w:rPr>
                <w:sz w:val="21"/>
                <w:szCs w:val="21"/>
              </w:rPr>
              <w:t xml:space="preserve">informed the court that he had </w:t>
            </w:r>
            <w:r w:rsidR="0071544F" w:rsidRPr="0071544F">
              <w:rPr>
                <w:sz w:val="21"/>
                <w:szCs w:val="21"/>
              </w:rPr>
              <w:t xml:space="preserve">discussed it with </w:t>
            </w:r>
            <w:r w:rsidR="007E2D52">
              <w:rPr>
                <w:sz w:val="21"/>
                <w:szCs w:val="21"/>
              </w:rPr>
              <w:t>Matt prior to signing it</w:t>
            </w:r>
            <w:r w:rsidR="0071544F" w:rsidRPr="0071544F">
              <w:rPr>
                <w:sz w:val="21"/>
                <w:szCs w:val="21"/>
              </w:rPr>
              <w:t xml:space="preserve">, </w:t>
            </w:r>
            <w:r w:rsidR="007E2D52">
              <w:rPr>
                <w:sz w:val="21"/>
                <w:szCs w:val="21"/>
              </w:rPr>
              <w:t xml:space="preserve">that he </w:t>
            </w:r>
            <w:r w:rsidR="0071544F" w:rsidRPr="0071544F">
              <w:rPr>
                <w:sz w:val="21"/>
                <w:szCs w:val="21"/>
              </w:rPr>
              <w:t xml:space="preserve">understands and waives his rights. </w:t>
            </w:r>
            <w:r w:rsidR="007E2D52">
              <w:rPr>
                <w:sz w:val="21"/>
                <w:szCs w:val="21"/>
              </w:rPr>
              <w:t>The c</w:t>
            </w:r>
            <w:r w:rsidR="0071544F" w:rsidRPr="0071544F">
              <w:rPr>
                <w:sz w:val="21"/>
                <w:szCs w:val="21"/>
              </w:rPr>
              <w:t>lient pled guilty to Petit Larceny.</w:t>
            </w:r>
            <w:r w:rsidR="0071544F" w:rsidRPr="0071544F">
              <w:rPr>
                <w:sz w:val="21"/>
                <w:szCs w:val="21"/>
              </w:rPr>
              <w:t xml:space="preserve"> </w:t>
            </w:r>
            <w:r w:rsidR="007E2D52">
              <w:rPr>
                <w:sz w:val="21"/>
                <w:szCs w:val="21"/>
              </w:rPr>
              <w:t>Following the court canvass, the c</w:t>
            </w:r>
            <w:r w:rsidR="0071544F" w:rsidRPr="0071544F">
              <w:rPr>
                <w:sz w:val="21"/>
                <w:szCs w:val="21"/>
              </w:rPr>
              <w:t xml:space="preserve">ourt accepted the </w:t>
            </w:r>
            <w:r w:rsidR="007E2D52">
              <w:rPr>
                <w:sz w:val="21"/>
                <w:szCs w:val="21"/>
              </w:rPr>
              <w:t xml:space="preserve">guilty </w:t>
            </w:r>
            <w:r w:rsidR="0071544F" w:rsidRPr="0071544F">
              <w:rPr>
                <w:sz w:val="21"/>
                <w:szCs w:val="21"/>
              </w:rPr>
              <w:t>plea.</w:t>
            </w:r>
          </w:p>
          <w:p w14:paraId="00EF641A" w14:textId="5935B463" w:rsidR="00710940" w:rsidRPr="0071544F" w:rsidRDefault="0071544F" w:rsidP="0071544F">
            <w:pPr>
              <w:pStyle w:val="ListParagraph"/>
              <w:ind w:left="535"/>
              <w:rPr>
                <w:bCs/>
                <w:sz w:val="21"/>
                <w:szCs w:val="21"/>
              </w:rPr>
            </w:pPr>
            <w:r w:rsidRPr="0071544F">
              <w:rPr>
                <w:sz w:val="21"/>
                <w:szCs w:val="21"/>
              </w:rPr>
              <w:t>Sentencing:</w:t>
            </w:r>
            <w:r>
              <w:rPr>
                <w:sz w:val="21"/>
                <w:szCs w:val="21"/>
              </w:rPr>
              <w:t xml:space="preserve"> </w:t>
            </w:r>
            <w:r w:rsidR="007E2D52">
              <w:rPr>
                <w:sz w:val="21"/>
                <w:szCs w:val="21"/>
              </w:rPr>
              <w:t xml:space="preserve">the </w:t>
            </w:r>
            <w:r w:rsidRPr="0071544F">
              <w:rPr>
                <w:sz w:val="21"/>
                <w:szCs w:val="21"/>
              </w:rPr>
              <w:t xml:space="preserve">State and </w:t>
            </w:r>
            <w:r w:rsidR="007E2D52">
              <w:rPr>
                <w:sz w:val="21"/>
                <w:szCs w:val="21"/>
              </w:rPr>
              <w:t>Matt</w:t>
            </w:r>
            <w:r w:rsidRPr="0071544F">
              <w:rPr>
                <w:sz w:val="21"/>
                <w:szCs w:val="21"/>
              </w:rPr>
              <w:t xml:space="preserve"> made the above joint recommendation.</w:t>
            </w:r>
            <w:r>
              <w:rPr>
                <w:sz w:val="21"/>
                <w:szCs w:val="21"/>
              </w:rPr>
              <w:t xml:space="preserve"> </w:t>
            </w:r>
            <w:r w:rsidR="007E2D52">
              <w:rPr>
                <w:sz w:val="21"/>
                <w:szCs w:val="21"/>
              </w:rPr>
              <w:t>The c</w:t>
            </w:r>
            <w:r w:rsidRPr="0071544F">
              <w:rPr>
                <w:sz w:val="21"/>
                <w:szCs w:val="21"/>
              </w:rPr>
              <w:t xml:space="preserve">lient </w:t>
            </w:r>
            <w:r w:rsidR="007E2D52">
              <w:rPr>
                <w:sz w:val="21"/>
                <w:szCs w:val="21"/>
              </w:rPr>
              <w:t xml:space="preserve">made a statement of </w:t>
            </w:r>
            <w:r w:rsidRPr="0071544F">
              <w:rPr>
                <w:sz w:val="21"/>
                <w:szCs w:val="21"/>
              </w:rPr>
              <w:t xml:space="preserve">allocation: </w:t>
            </w:r>
            <w:r w:rsidR="007E2D52">
              <w:rPr>
                <w:sz w:val="21"/>
                <w:szCs w:val="21"/>
              </w:rPr>
              <w:t xml:space="preserve">it is the </w:t>
            </w:r>
            <w:r w:rsidRPr="0071544F">
              <w:rPr>
                <w:sz w:val="21"/>
                <w:szCs w:val="21"/>
              </w:rPr>
              <w:t xml:space="preserve">first time </w:t>
            </w:r>
            <w:r w:rsidR="007E2D52">
              <w:rPr>
                <w:sz w:val="21"/>
                <w:szCs w:val="21"/>
              </w:rPr>
              <w:t xml:space="preserve">he has </w:t>
            </w:r>
            <w:r w:rsidRPr="0071544F">
              <w:rPr>
                <w:sz w:val="21"/>
                <w:szCs w:val="21"/>
              </w:rPr>
              <w:t>ever being in trouble with the law in his life. He is sorry and apologizes.</w:t>
            </w:r>
            <w:r>
              <w:rPr>
                <w:sz w:val="21"/>
                <w:szCs w:val="21"/>
              </w:rPr>
              <w:t xml:space="preserve"> </w:t>
            </w:r>
            <w:r w:rsidRPr="0071544F">
              <w:rPr>
                <w:sz w:val="21"/>
                <w:szCs w:val="21"/>
              </w:rPr>
              <w:t xml:space="preserve">Sentence: </w:t>
            </w:r>
            <w:r w:rsidR="007E2D52">
              <w:rPr>
                <w:sz w:val="21"/>
                <w:szCs w:val="21"/>
              </w:rPr>
              <w:t xml:space="preserve">(1) </w:t>
            </w:r>
            <w:r w:rsidRPr="0071544F">
              <w:rPr>
                <w:sz w:val="21"/>
                <w:szCs w:val="21"/>
              </w:rPr>
              <w:t>Fines, fees, and assessments totaling $640.00</w:t>
            </w:r>
            <w:r w:rsidR="007E2D52">
              <w:rPr>
                <w:sz w:val="21"/>
                <w:szCs w:val="21"/>
              </w:rPr>
              <w:t xml:space="preserve">; (2) </w:t>
            </w:r>
            <w:r w:rsidR="007E2D52" w:rsidRPr="0071544F">
              <w:rPr>
                <w:sz w:val="21"/>
                <w:szCs w:val="21"/>
              </w:rPr>
              <w:t xml:space="preserve">Restitution </w:t>
            </w:r>
            <w:r w:rsidR="007E2D52">
              <w:rPr>
                <w:sz w:val="21"/>
                <w:szCs w:val="21"/>
              </w:rPr>
              <w:t xml:space="preserve">to Walmart in the amount of </w:t>
            </w:r>
            <w:r w:rsidR="007E2D52" w:rsidRPr="0071544F">
              <w:rPr>
                <w:sz w:val="21"/>
                <w:szCs w:val="21"/>
              </w:rPr>
              <w:t xml:space="preserve">$245.91. </w:t>
            </w:r>
            <w:r w:rsidR="007E2D52">
              <w:rPr>
                <w:sz w:val="21"/>
                <w:szCs w:val="21"/>
              </w:rPr>
              <w:t>The court further ordered that the r</w:t>
            </w:r>
            <w:r w:rsidRPr="0071544F">
              <w:rPr>
                <w:sz w:val="21"/>
                <w:szCs w:val="21"/>
              </w:rPr>
              <w:t xml:space="preserve">estitution </w:t>
            </w:r>
            <w:r w:rsidR="007E2D52">
              <w:rPr>
                <w:sz w:val="21"/>
                <w:szCs w:val="21"/>
              </w:rPr>
              <w:t xml:space="preserve">shall be </w:t>
            </w:r>
            <w:r w:rsidRPr="0071544F">
              <w:rPr>
                <w:sz w:val="21"/>
                <w:szCs w:val="21"/>
              </w:rPr>
              <w:t xml:space="preserve">paid from </w:t>
            </w:r>
            <w:r w:rsidR="007E2D52">
              <w:rPr>
                <w:sz w:val="21"/>
                <w:szCs w:val="21"/>
              </w:rPr>
              <w:t xml:space="preserve">the </w:t>
            </w:r>
            <w:r w:rsidRPr="0071544F">
              <w:rPr>
                <w:sz w:val="21"/>
                <w:szCs w:val="21"/>
              </w:rPr>
              <w:t>cash bail</w:t>
            </w:r>
            <w:r w:rsidR="007E2D52">
              <w:rPr>
                <w:sz w:val="21"/>
                <w:szCs w:val="21"/>
              </w:rPr>
              <w:t xml:space="preserve"> posted with the court</w:t>
            </w:r>
            <w:r w:rsidRPr="0071544F">
              <w:rPr>
                <w:sz w:val="21"/>
                <w:szCs w:val="21"/>
              </w:rPr>
              <w:t xml:space="preserve">. </w:t>
            </w:r>
            <w:r w:rsidR="007E2D52">
              <w:rPr>
                <w:sz w:val="21"/>
                <w:szCs w:val="21"/>
              </w:rPr>
              <w:t xml:space="preserve">The remainder of the cash bail will be applied to the </w:t>
            </w:r>
            <w:r w:rsidRPr="0071544F">
              <w:rPr>
                <w:sz w:val="21"/>
                <w:szCs w:val="21"/>
              </w:rPr>
              <w:t>fines, fees, and assessments</w:t>
            </w:r>
            <w:r w:rsidR="007E2D52">
              <w:rPr>
                <w:sz w:val="21"/>
                <w:szCs w:val="21"/>
              </w:rPr>
              <w:t xml:space="preserve">, leaving a balance due to the court of </w:t>
            </w:r>
            <w:r w:rsidRPr="0071544F">
              <w:rPr>
                <w:sz w:val="21"/>
                <w:szCs w:val="21"/>
              </w:rPr>
              <w:t>$385.91.</w:t>
            </w:r>
            <w:r w:rsidR="00104614">
              <w:rPr>
                <w:sz w:val="21"/>
                <w:szCs w:val="21"/>
              </w:rPr>
              <w:t xml:space="preserve"> A review hearing for the balance of fine payment will be set for a date in </w:t>
            </w:r>
            <w:proofErr w:type="gramStart"/>
            <w:r w:rsidR="00104614">
              <w:rPr>
                <w:sz w:val="21"/>
                <w:szCs w:val="21"/>
              </w:rPr>
              <w:t>May,</w:t>
            </w:r>
            <w:proofErr w:type="gramEnd"/>
            <w:r w:rsidR="00104614">
              <w:rPr>
                <w:sz w:val="21"/>
                <w:szCs w:val="21"/>
              </w:rPr>
              <w:t xml:space="preserve"> 2025.</w:t>
            </w:r>
          </w:p>
          <w:p w14:paraId="255A64ED" w14:textId="7ADFDA30" w:rsidR="00710940" w:rsidRPr="00CA4E5E" w:rsidRDefault="00710940" w:rsidP="00710940">
            <w:pPr>
              <w:pStyle w:val="BodyText"/>
              <w:ind w:left="535"/>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63647"/>
    <w:multiLevelType w:val="hybridMultilevel"/>
    <w:tmpl w:val="C8FE6E84"/>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155213CE"/>
    <w:multiLevelType w:val="hybridMultilevel"/>
    <w:tmpl w:val="C70E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558A5959"/>
    <w:multiLevelType w:val="hybridMultilevel"/>
    <w:tmpl w:val="C8FE6E84"/>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6" w15:restartNumberingAfterBreak="0">
    <w:nsid w:val="635C0789"/>
    <w:multiLevelType w:val="hybridMultilevel"/>
    <w:tmpl w:val="C8FE6E84"/>
    <w:lvl w:ilvl="0" w:tplc="6DDAD37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7"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FA2E9D"/>
    <w:multiLevelType w:val="hybridMultilevel"/>
    <w:tmpl w:val="C8FE6E84"/>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num w:numId="1" w16cid:durableId="1578319324">
    <w:abstractNumId w:val="3"/>
  </w:num>
  <w:num w:numId="2" w16cid:durableId="585502802">
    <w:abstractNumId w:val="1"/>
  </w:num>
  <w:num w:numId="3" w16cid:durableId="1089693648">
    <w:abstractNumId w:val="4"/>
  </w:num>
  <w:num w:numId="4" w16cid:durableId="1903952610">
    <w:abstractNumId w:val="6"/>
  </w:num>
  <w:num w:numId="5" w16cid:durableId="2056812380">
    <w:abstractNumId w:val="7"/>
  </w:num>
  <w:num w:numId="6" w16cid:durableId="2039744100">
    <w:abstractNumId w:val="5"/>
  </w:num>
  <w:num w:numId="7" w16cid:durableId="2110467766">
    <w:abstractNumId w:val="8"/>
  </w:num>
  <w:num w:numId="8" w16cid:durableId="809907585">
    <w:abstractNumId w:val="2"/>
  </w:num>
  <w:num w:numId="9" w16cid:durableId="1885560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0F64F7"/>
    <w:rsid w:val="00104614"/>
    <w:rsid w:val="001305EC"/>
    <w:rsid w:val="001628B1"/>
    <w:rsid w:val="00162F2C"/>
    <w:rsid w:val="00167EE2"/>
    <w:rsid w:val="001B3525"/>
    <w:rsid w:val="001C68EE"/>
    <w:rsid w:val="001E4C16"/>
    <w:rsid w:val="0022184F"/>
    <w:rsid w:val="00230146"/>
    <w:rsid w:val="002441B4"/>
    <w:rsid w:val="0025077E"/>
    <w:rsid w:val="0025667B"/>
    <w:rsid w:val="002608B8"/>
    <w:rsid w:val="0027597B"/>
    <w:rsid w:val="00291D3F"/>
    <w:rsid w:val="002947EB"/>
    <w:rsid w:val="002A452E"/>
    <w:rsid w:val="002A4CE9"/>
    <w:rsid w:val="002C4655"/>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C3474"/>
    <w:rsid w:val="003D3BCE"/>
    <w:rsid w:val="003E0A21"/>
    <w:rsid w:val="003E1670"/>
    <w:rsid w:val="003E2400"/>
    <w:rsid w:val="00424D25"/>
    <w:rsid w:val="00431078"/>
    <w:rsid w:val="00446CE9"/>
    <w:rsid w:val="00481089"/>
    <w:rsid w:val="00496106"/>
    <w:rsid w:val="0049612C"/>
    <w:rsid w:val="004B241C"/>
    <w:rsid w:val="004B2738"/>
    <w:rsid w:val="004C7F2E"/>
    <w:rsid w:val="004F6524"/>
    <w:rsid w:val="005439B8"/>
    <w:rsid w:val="00552654"/>
    <w:rsid w:val="00554AC7"/>
    <w:rsid w:val="00566083"/>
    <w:rsid w:val="005C7417"/>
    <w:rsid w:val="005D119F"/>
    <w:rsid w:val="005E6DB7"/>
    <w:rsid w:val="005E6F3D"/>
    <w:rsid w:val="005E7B10"/>
    <w:rsid w:val="00602BA9"/>
    <w:rsid w:val="00641F31"/>
    <w:rsid w:val="00644B99"/>
    <w:rsid w:val="00653E7A"/>
    <w:rsid w:val="0066578A"/>
    <w:rsid w:val="006937F3"/>
    <w:rsid w:val="00694F5B"/>
    <w:rsid w:val="00695340"/>
    <w:rsid w:val="006967C7"/>
    <w:rsid w:val="006A23BE"/>
    <w:rsid w:val="006A63C8"/>
    <w:rsid w:val="006B2F02"/>
    <w:rsid w:val="006E5B45"/>
    <w:rsid w:val="006F7345"/>
    <w:rsid w:val="00707F37"/>
    <w:rsid w:val="00710226"/>
    <w:rsid w:val="00710940"/>
    <w:rsid w:val="0071544F"/>
    <w:rsid w:val="00723B2F"/>
    <w:rsid w:val="00743B27"/>
    <w:rsid w:val="00772111"/>
    <w:rsid w:val="00776DDA"/>
    <w:rsid w:val="00787C53"/>
    <w:rsid w:val="00792811"/>
    <w:rsid w:val="007B75CA"/>
    <w:rsid w:val="007E2D52"/>
    <w:rsid w:val="007F0B66"/>
    <w:rsid w:val="007F390B"/>
    <w:rsid w:val="007F6CC1"/>
    <w:rsid w:val="00813372"/>
    <w:rsid w:val="00821CFE"/>
    <w:rsid w:val="00842585"/>
    <w:rsid w:val="008524A4"/>
    <w:rsid w:val="00867B0F"/>
    <w:rsid w:val="008902B9"/>
    <w:rsid w:val="0089169D"/>
    <w:rsid w:val="008972C6"/>
    <w:rsid w:val="008A3969"/>
    <w:rsid w:val="008B270D"/>
    <w:rsid w:val="008C41AB"/>
    <w:rsid w:val="00917B22"/>
    <w:rsid w:val="00930EA9"/>
    <w:rsid w:val="009438E1"/>
    <w:rsid w:val="00947D18"/>
    <w:rsid w:val="009569DD"/>
    <w:rsid w:val="00961119"/>
    <w:rsid w:val="009928D6"/>
    <w:rsid w:val="009B6950"/>
    <w:rsid w:val="009C16EF"/>
    <w:rsid w:val="009C70ED"/>
    <w:rsid w:val="009C7A95"/>
    <w:rsid w:val="009D122A"/>
    <w:rsid w:val="009D76C7"/>
    <w:rsid w:val="00A07C06"/>
    <w:rsid w:val="00A12E33"/>
    <w:rsid w:val="00A25798"/>
    <w:rsid w:val="00A50926"/>
    <w:rsid w:val="00A60B21"/>
    <w:rsid w:val="00A73DAE"/>
    <w:rsid w:val="00A862BA"/>
    <w:rsid w:val="00A8637F"/>
    <w:rsid w:val="00A978E4"/>
    <w:rsid w:val="00AB19B5"/>
    <w:rsid w:val="00B3085F"/>
    <w:rsid w:val="00B40071"/>
    <w:rsid w:val="00B41FCA"/>
    <w:rsid w:val="00B5363A"/>
    <w:rsid w:val="00B6197C"/>
    <w:rsid w:val="00B6420B"/>
    <w:rsid w:val="00B77CB1"/>
    <w:rsid w:val="00BA5474"/>
    <w:rsid w:val="00BD3187"/>
    <w:rsid w:val="00BD72D8"/>
    <w:rsid w:val="00C06FEA"/>
    <w:rsid w:val="00C11188"/>
    <w:rsid w:val="00C24E55"/>
    <w:rsid w:val="00C2564B"/>
    <w:rsid w:val="00C32990"/>
    <w:rsid w:val="00C46763"/>
    <w:rsid w:val="00C54642"/>
    <w:rsid w:val="00C73CBC"/>
    <w:rsid w:val="00C80A8D"/>
    <w:rsid w:val="00C9265C"/>
    <w:rsid w:val="00C931AC"/>
    <w:rsid w:val="00C966BC"/>
    <w:rsid w:val="00CA3B4E"/>
    <w:rsid w:val="00CA4E5E"/>
    <w:rsid w:val="00CB1799"/>
    <w:rsid w:val="00CB3BA5"/>
    <w:rsid w:val="00CC14E0"/>
    <w:rsid w:val="00CC49C4"/>
    <w:rsid w:val="00CF6DD7"/>
    <w:rsid w:val="00D025FC"/>
    <w:rsid w:val="00D034A0"/>
    <w:rsid w:val="00D0636F"/>
    <w:rsid w:val="00D12D45"/>
    <w:rsid w:val="00D17299"/>
    <w:rsid w:val="00D54894"/>
    <w:rsid w:val="00D66A0F"/>
    <w:rsid w:val="00D7404F"/>
    <w:rsid w:val="00DA15AB"/>
    <w:rsid w:val="00DA2B60"/>
    <w:rsid w:val="00DD28A8"/>
    <w:rsid w:val="00DD5F67"/>
    <w:rsid w:val="00E015DB"/>
    <w:rsid w:val="00E046A6"/>
    <w:rsid w:val="00E04851"/>
    <w:rsid w:val="00E31535"/>
    <w:rsid w:val="00E57505"/>
    <w:rsid w:val="00E5795A"/>
    <w:rsid w:val="00E636F1"/>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554AC7"/>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554AC7"/>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1361</Words>
  <Characters>7760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26</cp:revision>
  <cp:lastPrinted>2025-01-08T18:10:00Z</cp:lastPrinted>
  <dcterms:created xsi:type="dcterms:W3CDTF">2025-05-03T04:38:00Z</dcterms:created>
  <dcterms:modified xsi:type="dcterms:W3CDTF">2025-05-06T23:25:00Z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