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D7DD39" w:rsidR="00F00E0C" w:rsidRDefault="00D62DA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 w:rsidTr="009C13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B532668" w:rsidR="001628B1" w:rsidRPr="00FD5090" w:rsidRDefault="006F14F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Brian Filter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57931F72" w14:textId="7B3FCE15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362AD">
              <w:rPr>
                <w:rFonts w:ascii="Arial" w:hAnsi="Arial" w:cs="Arial"/>
                <w:sz w:val="18"/>
              </w:rPr>
              <w:t>William Murphy</w:t>
            </w:r>
            <w:r w:rsidR="00863F68">
              <w:rPr>
                <w:rFonts w:ascii="Arial" w:hAnsi="Arial" w:cs="Arial"/>
                <w:sz w:val="18"/>
              </w:rPr>
              <w:t xml:space="preserve"> and </w:t>
            </w:r>
            <w:r w:rsidR="00187EE1">
              <w:rPr>
                <w:rFonts w:ascii="Arial" w:hAnsi="Arial" w:cs="Arial"/>
                <w:sz w:val="18"/>
              </w:rPr>
              <w:t>Heidi Remick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62DA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D7A03">
              <w:rPr>
                <w:color w:val="231F20"/>
                <w:sz w:val="21"/>
                <w:highlight w:val="yellow"/>
              </w:rPr>
              <w:t>In</w:t>
            </w:r>
            <w:r w:rsidRPr="000D7A0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D7A03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Number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CAE760D" w:rsidR="00F00E0C" w:rsidRPr="00D62DA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62DA1">
              <w:rPr>
                <w:rFonts w:ascii="Arial" w:hAnsi="Arial" w:cs="Arial"/>
                <w:sz w:val="18"/>
              </w:rPr>
              <w:t xml:space="preserve"> </w:t>
            </w:r>
            <w:r w:rsidR="000D7A03">
              <w:rPr>
                <w:rFonts w:ascii="Arial" w:hAnsi="Arial" w:cs="Arial"/>
                <w:sz w:val="18"/>
              </w:rPr>
              <w:t>8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62DA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32893">
              <w:rPr>
                <w:color w:val="231F20"/>
                <w:sz w:val="21"/>
                <w:highlight w:val="yellow"/>
              </w:rPr>
              <w:t>In</w:t>
            </w:r>
            <w:r w:rsidRPr="00D32893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32893">
              <w:rPr>
                <w:color w:val="231F20"/>
                <w:sz w:val="21"/>
                <w:highlight w:val="yellow"/>
              </w:rPr>
              <w:t>Person</w:t>
            </w:r>
            <w:r w:rsidRPr="00D32893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D32893">
              <w:rPr>
                <w:color w:val="231F20"/>
                <w:sz w:val="21"/>
                <w:highlight w:val="yellow"/>
              </w:rPr>
              <w:t>/</w:t>
            </w:r>
            <w:r w:rsidRPr="00D32893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D32893">
              <w:rPr>
                <w:color w:val="231F20"/>
                <w:sz w:val="21"/>
                <w:highlight w:val="yellow"/>
              </w:rPr>
              <w:t>Virtual</w:t>
            </w:r>
            <w:r w:rsidRPr="00D32893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Pr="00D32893">
              <w:rPr>
                <w:color w:val="231F20"/>
                <w:sz w:val="21"/>
                <w:highlight w:val="yellow"/>
              </w:rPr>
              <w:t>/</w:t>
            </w:r>
            <w:r w:rsidRPr="00D32893">
              <w:rPr>
                <w:color w:val="231F20"/>
                <w:spacing w:val="54"/>
                <w:sz w:val="21"/>
                <w:highlight w:val="yellow"/>
              </w:rPr>
              <w:t xml:space="preserve"> </w:t>
            </w:r>
            <w:r w:rsidR="007F0B66" w:rsidRPr="00D32893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Custodial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62DA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IC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0D7A03">
              <w:rPr>
                <w:color w:val="231F20"/>
                <w:sz w:val="21"/>
                <w:highlight w:val="yellow"/>
              </w:rPr>
              <w:t>OOC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2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157B4E6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B3CC682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0D7A03">
              <w:rPr>
                <w:color w:val="231F20"/>
                <w:sz w:val="21"/>
              </w:rPr>
              <w:t>8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A4F3E28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9862090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0D7A03">
              <w:rPr>
                <w:color w:val="231F20"/>
                <w:sz w:val="21"/>
              </w:rPr>
              <w:t>5</w:t>
            </w:r>
          </w:p>
        </w:tc>
      </w:tr>
      <w:tr w:rsidR="00F00E0C" w:rsidRPr="00EE5E9B" w14:paraId="6AB8E4C8" w14:textId="77777777" w:rsidTr="00F73496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530F8A01" w:rsidR="00F00E0C" w:rsidRPr="00D62DA1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D62DA1">
              <w:rPr>
                <w:rFonts w:ascii="Arial"/>
                <w:sz w:val="18"/>
              </w:rPr>
              <w:t xml:space="preserve"> </w:t>
            </w:r>
            <w:r w:rsidR="00D32893">
              <w:rPr>
                <w:rFonts w:ascii="Arial"/>
                <w:sz w:val="18"/>
              </w:rPr>
              <w:t xml:space="preserve">Status, Sentencing, Restitution, </w:t>
            </w:r>
            <w:r w:rsidR="00F73496">
              <w:rPr>
                <w:rFonts w:ascii="Arial"/>
                <w:sz w:val="18"/>
              </w:rPr>
              <w:t xml:space="preserve">Order to Show Cause, and </w:t>
            </w:r>
            <w:r w:rsidR="00D32893">
              <w:rPr>
                <w:rFonts w:ascii="Arial"/>
                <w:sz w:val="18"/>
              </w:rPr>
              <w:t>Review</w:t>
            </w:r>
            <w:r w:rsidR="00F73496">
              <w:rPr>
                <w:rFonts w:ascii="Arial"/>
                <w:sz w:val="18"/>
              </w:rPr>
              <w:t xml:space="preserve">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Attorney's</w:t>
            </w:r>
            <w:r w:rsidRPr="00D62D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for</w:t>
            </w:r>
            <w:proofErr w:type="gramEnd"/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C1377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C1377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D62DA1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substantive,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confidential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meeting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D62DA1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before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C1377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prepared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handle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their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clients'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C1377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prepared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did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E6AB180" w:rsidR="00A862BA" w:rsidRPr="00D62DA1" w:rsidRDefault="00F73496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C24E55" w:rsidRPr="00D62DA1">
              <w:rPr>
                <w:sz w:val="21"/>
              </w:rPr>
              <w:t xml:space="preserve"> </w:t>
            </w:r>
            <w:r w:rsidR="00081921" w:rsidRPr="00D62DA1">
              <w:rPr>
                <w:sz w:val="21"/>
              </w:rPr>
              <w:t>appear</w:t>
            </w:r>
            <w:r w:rsidR="00B41FCA" w:rsidRPr="00D62DA1">
              <w:rPr>
                <w:sz w:val="21"/>
              </w:rPr>
              <w:t>ed</w:t>
            </w:r>
            <w:r w:rsidR="00081921" w:rsidRPr="00D62DA1">
              <w:rPr>
                <w:sz w:val="21"/>
              </w:rPr>
              <w:t xml:space="preserve"> prepared for </w:t>
            </w:r>
            <w:r w:rsidR="000F37F2" w:rsidRPr="00D62DA1">
              <w:rPr>
                <w:sz w:val="21"/>
              </w:rPr>
              <w:t>court</w:t>
            </w:r>
            <w:r w:rsidR="00CF6DD7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D62DA1">
              <w:rPr>
                <w:b/>
                <w:bCs/>
                <w:color w:val="231F20"/>
                <w:sz w:val="21"/>
              </w:rPr>
              <w:t>knowledgeable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was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about</w:t>
            </w:r>
            <w:r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their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4AC443C" w:rsidR="0008100F" w:rsidRPr="00D62DA1" w:rsidRDefault="0007407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1628B1" w:rsidRPr="00D62DA1">
              <w:rPr>
                <w:sz w:val="21"/>
              </w:rPr>
              <w:t xml:space="preserve"> appear</w:t>
            </w:r>
            <w:r w:rsidR="00B41FCA" w:rsidRPr="00D62DA1">
              <w:rPr>
                <w:sz w:val="21"/>
              </w:rPr>
              <w:t>ed</w:t>
            </w:r>
            <w:r w:rsidR="001628B1" w:rsidRPr="00D62DA1">
              <w:rPr>
                <w:sz w:val="21"/>
              </w:rPr>
              <w:t xml:space="preserve"> to </w:t>
            </w:r>
            <w:r w:rsidR="00FD5090" w:rsidRPr="00D62DA1">
              <w:rPr>
                <w:sz w:val="21"/>
              </w:rPr>
              <w:t xml:space="preserve">be </w:t>
            </w:r>
            <w:r w:rsidR="001628B1" w:rsidRPr="00D62DA1">
              <w:rPr>
                <w:sz w:val="21"/>
              </w:rPr>
              <w:t>know</w:t>
            </w:r>
            <w:r w:rsidR="009B6950" w:rsidRPr="00D62DA1">
              <w:rPr>
                <w:sz w:val="21"/>
              </w:rPr>
              <w:t>ledgeable about</w:t>
            </w:r>
            <w:r w:rsidR="001628B1" w:rsidRPr="00D62DA1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D62DA1">
              <w:rPr>
                <w:sz w:val="21"/>
              </w:rPr>
              <w:t xml:space="preserve"> case</w:t>
            </w:r>
            <w:r w:rsidR="00314A9E" w:rsidRPr="00D62DA1">
              <w:rPr>
                <w:sz w:val="21"/>
              </w:rPr>
              <w:t>s</w:t>
            </w:r>
            <w:r w:rsidR="009B6950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Attorney's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courtroom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advocacy</w:t>
            </w:r>
            <w:r w:rsidRPr="00D62D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skills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D62DA1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D62DA1">
              <w:rPr>
                <w:sz w:val="21"/>
              </w:rPr>
              <w:t>Good</w:t>
            </w:r>
            <w:r w:rsidR="001628B1" w:rsidRPr="00D62DA1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D62DA1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</w:t>
            </w:r>
            <w:r w:rsidR="003B010C" w:rsidRPr="00D62DA1">
              <w:rPr>
                <w:b/>
                <w:bCs/>
                <w:color w:val="231F20"/>
                <w:sz w:val="21"/>
              </w:rPr>
              <w:t>ow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was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the</w:t>
            </w:r>
            <w:r w:rsidR="003B010C"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D62DA1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D62DA1">
              <w:rPr>
                <w:sz w:val="21"/>
              </w:rPr>
              <w:t>T</w:t>
            </w:r>
            <w:r w:rsidR="001628B1" w:rsidRPr="00D62DA1">
              <w:rPr>
                <w:sz w:val="21"/>
              </w:rPr>
              <w:t xml:space="preserve">he attorney-client communication </w:t>
            </w:r>
            <w:r w:rsidRPr="00D62DA1">
              <w:rPr>
                <w:sz w:val="21"/>
              </w:rPr>
              <w:t>appeared to be good</w:t>
            </w:r>
            <w:r w:rsidR="00B41FCA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Case</w:t>
            </w:r>
            <w:r w:rsidRPr="00D62D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D62DA1">
              <w:rPr>
                <w:b/>
                <w:color w:val="231F20"/>
                <w:sz w:val="21"/>
              </w:rPr>
              <w:t>Stage-Specific</w:t>
            </w:r>
            <w:r w:rsidRPr="00D62D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pretrial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release/OR,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reasonable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D62DA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707B3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waiving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until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completed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707B3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counseled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waiving</w:t>
            </w:r>
            <w:proofErr w:type="gramEnd"/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707B3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adequately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advise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Consequences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accepting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plea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going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trial,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including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collateral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D62DA1">
              <w:rPr>
                <w:color w:val="231F20"/>
                <w:spacing w:val="-2"/>
                <w:sz w:val="21"/>
              </w:rPr>
              <w:t>consequences</w:t>
            </w:r>
            <w:r w:rsidRPr="00D62DA1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07B35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present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mitigating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evidence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provide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argument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A25A4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address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Presentence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Report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(PSI)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Psychosexual</w:t>
            </w:r>
            <w:r w:rsidRPr="00D62DA1">
              <w:rPr>
                <w:color w:val="231F20"/>
                <w:spacing w:val="1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Evaluation/Risk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Assessment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707B3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court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require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defendant(s)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reimburse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entity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707B35">
              <w:rPr>
                <w:color w:val="231F20"/>
                <w:sz w:val="21"/>
                <w:highlight w:val="yellow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4C35CA1D" w:rsidR="00ED111E" w:rsidRDefault="00074073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Brian</w:t>
            </w:r>
            <w:r w:rsidR="00BD74FA">
              <w:rPr>
                <w:b w:val="0"/>
              </w:rPr>
              <w:t xml:space="preserve"> </w:t>
            </w:r>
            <w:r w:rsidR="00BD74FA" w:rsidRPr="00074073">
              <w:rPr>
                <w:b w:val="0"/>
              </w:rPr>
              <w:t>had 8</w:t>
            </w:r>
            <w:r w:rsidR="00BD74FA">
              <w:rPr>
                <w:b w:val="0"/>
              </w:rPr>
              <w:t xml:space="preserve"> clients on calendar today:</w:t>
            </w:r>
          </w:p>
          <w:p w14:paraId="499EBE6A" w14:textId="77777777" w:rsidR="00452D1E" w:rsidRDefault="00452D1E" w:rsidP="00372966">
            <w:pPr>
              <w:pStyle w:val="BodyText"/>
              <w:rPr>
                <w:b w:val="0"/>
              </w:rPr>
            </w:pPr>
          </w:p>
          <w:p w14:paraId="12E046CC" w14:textId="712CE7DC" w:rsidR="00B762F2" w:rsidRDefault="00B762F2" w:rsidP="00B762F2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D04346">
              <w:rPr>
                <w:b w:val="0"/>
                <w:u w:val="single"/>
              </w:rPr>
              <w:t>First client</w:t>
            </w:r>
            <w:r>
              <w:rPr>
                <w:b w:val="0"/>
              </w:rPr>
              <w:t xml:space="preserve">: </w:t>
            </w:r>
            <w:r w:rsidRPr="00B83A2D">
              <w:rPr>
                <w:bCs w:val="0"/>
              </w:rPr>
              <w:t>Status hearing</w:t>
            </w:r>
            <w:r w:rsidRPr="00D62DA1">
              <w:rPr>
                <w:b w:val="0"/>
              </w:rPr>
              <w:t xml:space="preserve">. The client is </w:t>
            </w:r>
            <w:r>
              <w:rPr>
                <w:b w:val="0"/>
              </w:rPr>
              <w:t>out of</w:t>
            </w:r>
            <w:r w:rsidRPr="00D62DA1">
              <w:rPr>
                <w:b w:val="0"/>
              </w:rPr>
              <w:t xml:space="preserve"> custody and present </w:t>
            </w:r>
            <w:r>
              <w:rPr>
                <w:b w:val="0"/>
              </w:rPr>
              <w:t>by Zoom video</w:t>
            </w:r>
            <w:r w:rsidRPr="00D62DA1">
              <w:rPr>
                <w:b w:val="0"/>
              </w:rPr>
              <w:t>.</w:t>
            </w:r>
          </w:p>
          <w:p w14:paraId="32A02323" w14:textId="045FF964" w:rsidR="00D04346" w:rsidRPr="00A36505" w:rsidRDefault="003A269F" w:rsidP="00D04346">
            <w:pPr>
              <w:pStyle w:val="BodyText"/>
              <w:ind w:left="535"/>
              <w:rPr>
                <w:b w:val="0"/>
                <w:bCs w:val="0"/>
                <w:u w:val="single"/>
              </w:rPr>
            </w:pPr>
            <w:r w:rsidRPr="00A36505">
              <w:rPr>
                <w:b w:val="0"/>
                <w:bCs w:val="0"/>
              </w:rPr>
              <w:t xml:space="preserve">Brian </w:t>
            </w:r>
            <w:proofErr w:type="gramStart"/>
            <w:r w:rsidRPr="00A36505">
              <w:rPr>
                <w:b w:val="0"/>
                <w:bCs w:val="0"/>
              </w:rPr>
              <w:t xml:space="preserve">requested </w:t>
            </w:r>
            <w:r w:rsidR="00C06C2F" w:rsidRPr="00A36505">
              <w:rPr>
                <w:b w:val="0"/>
                <w:bCs w:val="0"/>
              </w:rPr>
              <w:t xml:space="preserve"> a</w:t>
            </w:r>
            <w:proofErr w:type="gramEnd"/>
            <w:r w:rsidR="00C06C2F" w:rsidRPr="00A36505">
              <w:rPr>
                <w:b w:val="0"/>
                <w:bCs w:val="0"/>
              </w:rPr>
              <w:t xml:space="preserve"> </w:t>
            </w:r>
            <w:proofErr w:type="gramStart"/>
            <w:r w:rsidR="00C06C2F" w:rsidRPr="00A36505">
              <w:rPr>
                <w:b w:val="0"/>
                <w:bCs w:val="0"/>
              </w:rPr>
              <w:t>2 week</w:t>
            </w:r>
            <w:proofErr w:type="gramEnd"/>
            <w:r w:rsidR="00C06C2F" w:rsidRPr="00A36505">
              <w:rPr>
                <w:b w:val="0"/>
                <w:bCs w:val="0"/>
              </w:rPr>
              <w:t xml:space="preserve"> </w:t>
            </w:r>
            <w:proofErr w:type="gramStart"/>
            <w:r w:rsidR="00C06C2F" w:rsidRPr="00A36505">
              <w:rPr>
                <w:b w:val="0"/>
                <w:bCs w:val="0"/>
              </w:rPr>
              <w:t>continuance</w:t>
            </w:r>
            <w:proofErr w:type="gramEnd"/>
            <w:r w:rsidR="00C06C2F" w:rsidRPr="00A36505">
              <w:rPr>
                <w:b w:val="0"/>
                <w:bCs w:val="0"/>
              </w:rPr>
              <w:t xml:space="preserve">. </w:t>
            </w:r>
            <w:r w:rsidRPr="00A36505">
              <w:rPr>
                <w:b w:val="0"/>
                <w:bCs w:val="0"/>
              </w:rPr>
              <w:t>Brian informed the court that the p</w:t>
            </w:r>
            <w:r w:rsidR="00C06C2F" w:rsidRPr="00A36505">
              <w:rPr>
                <w:b w:val="0"/>
                <w:bCs w:val="0"/>
              </w:rPr>
              <w:t xml:space="preserve">arties have reached a resolution of the cases. </w:t>
            </w:r>
            <w:r w:rsidRPr="00A36505">
              <w:rPr>
                <w:b w:val="0"/>
                <w:bCs w:val="0"/>
              </w:rPr>
              <w:t xml:space="preserve">However, the </w:t>
            </w:r>
            <w:r w:rsidR="00C06C2F" w:rsidRPr="00A36505">
              <w:rPr>
                <w:b w:val="0"/>
                <w:bCs w:val="0"/>
              </w:rPr>
              <w:t xml:space="preserve">State needs time to prepare the Amended CC. </w:t>
            </w:r>
            <w:r w:rsidRPr="00A36505">
              <w:rPr>
                <w:b w:val="0"/>
                <w:bCs w:val="0"/>
              </w:rPr>
              <w:t xml:space="preserve">The court granted the </w:t>
            </w:r>
            <w:r w:rsidR="00ED5CA1" w:rsidRPr="00A36505">
              <w:rPr>
                <w:b w:val="0"/>
                <w:bCs w:val="0"/>
              </w:rPr>
              <w:t xml:space="preserve">continuance. The court also granted the </w:t>
            </w:r>
            <w:r w:rsidRPr="00A36505">
              <w:rPr>
                <w:b w:val="0"/>
                <w:bCs w:val="0"/>
              </w:rPr>
              <w:t>c</w:t>
            </w:r>
            <w:r w:rsidR="00C06C2F" w:rsidRPr="00A36505">
              <w:rPr>
                <w:b w:val="0"/>
                <w:bCs w:val="0"/>
              </w:rPr>
              <w:t>lient</w:t>
            </w:r>
            <w:r w:rsidR="00ED5CA1" w:rsidRPr="00A36505">
              <w:rPr>
                <w:b w:val="0"/>
                <w:bCs w:val="0"/>
              </w:rPr>
              <w:t xml:space="preserve"> permission to</w:t>
            </w:r>
            <w:r w:rsidR="00C06C2F" w:rsidRPr="00A36505">
              <w:rPr>
                <w:b w:val="0"/>
                <w:bCs w:val="0"/>
              </w:rPr>
              <w:t xml:space="preserve"> appear </w:t>
            </w:r>
            <w:proofErr w:type="gramStart"/>
            <w:r w:rsidR="00C06C2F" w:rsidRPr="00A36505">
              <w:rPr>
                <w:b w:val="0"/>
                <w:bCs w:val="0"/>
              </w:rPr>
              <w:t>by</w:t>
            </w:r>
            <w:proofErr w:type="gramEnd"/>
            <w:r w:rsidR="00C06C2F" w:rsidRPr="00A36505">
              <w:rPr>
                <w:b w:val="0"/>
                <w:bCs w:val="0"/>
              </w:rPr>
              <w:t xml:space="preserve"> Zoom</w:t>
            </w:r>
            <w:r w:rsidR="00ED5CA1" w:rsidRPr="00A36505">
              <w:rPr>
                <w:b w:val="0"/>
                <w:bCs w:val="0"/>
              </w:rPr>
              <w:t xml:space="preserve"> at the n</w:t>
            </w:r>
            <w:r w:rsidR="00BF144D" w:rsidRPr="00A36505">
              <w:rPr>
                <w:b w:val="0"/>
                <w:bCs w:val="0"/>
              </w:rPr>
              <w:t xml:space="preserve">ext </w:t>
            </w:r>
            <w:r w:rsidR="00ED5CA1" w:rsidRPr="00A36505">
              <w:rPr>
                <w:b w:val="0"/>
                <w:bCs w:val="0"/>
              </w:rPr>
              <w:t>h</w:t>
            </w:r>
            <w:r w:rsidR="00BF144D" w:rsidRPr="00A36505">
              <w:rPr>
                <w:b w:val="0"/>
                <w:bCs w:val="0"/>
              </w:rPr>
              <w:t>earing</w:t>
            </w:r>
            <w:r w:rsidR="00ED5CA1" w:rsidRPr="00A36505">
              <w:rPr>
                <w:b w:val="0"/>
                <w:bCs w:val="0"/>
              </w:rPr>
              <w:t xml:space="preserve"> on</w:t>
            </w:r>
            <w:r w:rsidR="00BF144D" w:rsidRPr="00A36505">
              <w:rPr>
                <w:b w:val="0"/>
                <w:bCs w:val="0"/>
              </w:rPr>
              <w:t xml:space="preserve"> 6/4/2025 at 2:00 p.m.</w:t>
            </w:r>
          </w:p>
          <w:p w14:paraId="33F76D5E" w14:textId="77777777" w:rsidR="00D04346" w:rsidRDefault="00D04346" w:rsidP="00D04346">
            <w:pPr>
              <w:pStyle w:val="BodyText"/>
              <w:ind w:left="535"/>
              <w:rPr>
                <w:b w:val="0"/>
              </w:rPr>
            </w:pPr>
          </w:p>
          <w:p w14:paraId="466923A8" w14:textId="3D5F49A5" w:rsidR="00BF144D" w:rsidRPr="00A757B3" w:rsidRDefault="00BF144D" w:rsidP="00BF144D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B83A2D">
              <w:rPr>
                <w:b w:val="0"/>
                <w:u w:val="single"/>
              </w:rPr>
              <w:t>Second client</w:t>
            </w:r>
            <w:r>
              <w:rPr>
                <w:b w:val="0"/>
              </w:rPr>
              <w:t xml:space="preserve">: </w:t>
            </w:r>
            <w:r w:rsidR="00A757B3" w:rsidRPr="00B83A2D">
              <w:rPr>
                <w:bCs w:val="0"/>
              </w:rPr>
              <w:t>Sentencing hearing</w:t>
            </w:r>
            <w:r w:rsidR="00A757B3" w:rsidRPr="00D3209F">
              <w:rPr>
                <w:b w:val="0"/>
              </w:rPr>
              <w:t xml:space="preserve">. The client is </w:t>
            </w:r>
            <w:r w:rsidR="00A757B3">
              <w:rPr>
                <w:b w:val="0"/>
              </w:rPr>
              <w:t>out of</w:t>
            </w:r>
            <w:r w:rsidR="00A757B3" w:rsidRPr="00D3209F">
              <w:rPr>
                <w:b w:val="0"/>
              </w:rPr>
              <w:t xml:space="preserve"> custody and </w:t>
            </w:r>
            <w:r w:rsidR="00A757B3" w:rsidRPr="00D8342D">
              <w:rPr>
                <w:b w:val="0"/>
                <w:bCs w:val="0"/>
              </w:rPr>
              <w:t>present in person.</w:t>
            </w:r>
          </w:p>
          <w:p w14:paraId="4DB37A89" w14:textId="5AEAFFC5" w:rsidR="00DD4010" w:rsidRDefault="00A36505" w:rsidP="00A36505">
            <w:pPr>
              <w:pStyle w:val="ListParagraph"/>
              <w:ind w:left="535"/>
            </w:pPr>
            <w:r>
              <w:t xml:space="preserve">Brian </w:t>
            </w:r>
            <w:r w:rsidR="00DD4010">
              <w:t>request</w:t>
            </w:r>
            <w:r>
              <w:t>ed</w:t>
            </w:r>
            <w:r w:rsidR="00DD4010">
              <w:t xml:space="preserve"> a </w:t>
            </w:r>
            <w:proofErr w:type="gramStart"/>
            <w:r w:rsidR="00DD4010">
              <w:t>continuance</w:t>
            </w:r>
            <w:proofErr w:type="gramEnd"/>
            <w:r w:rsidR="00DD4010">
              <w:t xml:space="preserve">. </w:t>
            </w:r>
            <w:r>
              <w:t xml:space="preserve">Brian informed the court that the </w:t>
            </w:r>
            <w:r w:rsidR="00A25A41">
              <w:t xml:space="preserve">settlement </w:t>
            </w:r>
            <w:r>
              <w:t>n</w:t>
            </w:r>
            <w:r w:rsidR="00DD4010">
              <w:t xml:space="preserve">egotiations require </w:t>
            </w:r>
            <w:r>
              <w:t xml:space="preserve">a mental health </w:t>
            </w:r>
            <w:r w:rsidR="00DD4010">
              <w:t>evaluation</w:t>
            </w:r>
            <w:r>
              <w:t xml:space="preserve"> of the client</w:t>
            </w:r>
            <w:r w:rsidR="00DD4010">
              <w:t xml:space="preserve">. </w:t>
            </w:r>
            <w:r>
              <w:t>The c</w:t>
            </w:r>
            <w:r w:rsidR="00DD4010">
              <w:t xml:space="preserve">lient has </w:t>
            </w:r>
            <w:r>
              <w:t>recently participated in a mental health e</w:t>
            </w:r>
            <w:r w:rsidR="00DD4010">
              <w:t xml:space="preserve">valuation but has not received the written report. </w:t>
            </w:r>
            <w:r w:rsidR="00D14D0D">
              <w:t>Brian also requested that his c</w:t>
            </w:r>
            <w:r w:rsidR="00DD4010">
              <w:t>lient</w:t>
            </w:r>
            <w:r w:rsidR="00D14D0D">
              <w:t>, who</w:t>
            </w:r>
            <w:r w:rsidR="00DD4010">
              <w:t xml:space="preserve"> is living in So</w:t>
            </w:r>
            <w:r w:rsidR="00D14D0D">
              <w:t>uthern</w:t>
            </w:r>
            <w:r w:rsidR="00DD4010">
              <w:t xml:space="preserve"> Cal</w:t>
            </w:r>
            <w:r w:rsidR="00D14D0D">
              <w:t xml:space="preserve">ifornia, </w:t>
            </w:r>
            <w:r w:rsidR="002646F4">
              <w:t xml:space="preserve">be permitted to appear by Zoom video at the next hearing. The court granted the continuance and gave the client permission to appear </w:t>
            </w:r>
            <w:r w:rsidR="00B83A2D">
              <w:t xml:space="preserve">by Zoom video at the next hearing on 6/4/2025 at 2:00 p.m. </w:t>
            </w:r>
          </w:p>
          <w:p w14:paraId="0B2A8467" w14:textId="60660742" w:rsidR="00A757B3" w:rsidRPr="00B83A2D" w:rsidRDefault="00DD4010" w:rsidP="00DD4010">
            <w:pPr>
              <w:pStyle w:val="BodyText"/>
              <w:ind w:left="535"/>
              <w:rPr>
                <w:b w:val="0"/>
                <w:bCs w:val="0"/>
              </w:rPr>
            </w:pPr>
            <w:r w:rsidRPr="00B83A2D">
              <w:rPr>
                <w:b w:val="0"/>
                <w:bCs w:val="0"/>
              </w:rPr>
              <w:t xml:space="preserve">Note: client was sentenced </w:t>
            </w:r>
            <w:proofErr w:type="gramStart"/>
            <w:r w:rsidRPr="00B83A2D">
              <w:rPr>
                <w:b w:val="0"/>
                <w:bCs w:val="0"/>
              </w:rPr>
              <w:t>in</w:t>
            </w:r>
            <w:proofErr w:type="gramEnd"/>
            <w:r w:rsidRPr="00B83A2D">
              <w:rPr>
                <w:b w:val="0"/>
                <w:bCs w:val="0"/>
              </w:rPr>
              <w:t xml:space="preserve"> District Court yesterday and received probation.</w:t>
            </w:r>
            <w:r w:rsidR="00CC4871" w:rsidRPr="00B83A2D">
              <w:rPr>
                <w:b w:val="0"/>
                <w:bCs w:val="0"/>
              </w:rPr>
              <w:t xml:space="preserve"> </w:t>
            </w:r>
          </w:p>
          <w:p w14:paraId="56D291A5" w14:textId="77777777" w:rsidR="00CC4871" w:rsidRDefault="00CC4871" w:rsidP="00DD4010">
            <w:pPr>
              <w:pStyle w:val="BodyText"/>
              <w:ind w:left="535"/>
            </w:pPr>
          </w:p>
          <w:p w14:paraId="5E73A2C1" w14:textId="20EFBA6E" w:rsidR="00CC4871" w:rsidRPr="00B83A2D" w:rsidRDefault="00CC4871" w:rsidP="00CC4871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</w:rPr>
            </w:pPr>
            <w:r w:rsidRPr="00B83A2D">
              <w:rPr>
                <w:b w:val="0"/>
                <w:bCs w:val="0"/>
                <w:u w:val="single"/>
              </w:rPr>
              <w:t>Third client</w:t>
            </w:r>
            <w:r w:rsidRPr="00B83A2D">
              <w:rPr>
                <w:b w:val="0"/>
                <w:bCs w:val="0"/>
              </w:rPr>
              <w:t xml:space="preserve">: </w:t>
            </w:r>
            <w:r w:rsidR="00187E46" w:rsidRPr="00B83A2D">
              <w:t>Restitution hearing</w:t>
            </w:r>
            <w:r w:rsidR="00187E46" w:rsidRPr="00B83A2D">
              <w:rPr>
                <w:b w:val="0"/>
                <w:bCs w:val="0"/>
              </w:rPr>
              <w:t xml:space="preserve">. The client is out of custody and </w:t>
            </w:r>
            <w:r w:rsidR="0046732E">
              <w:rPr>
                <w:b w:val="0"/>
                <w:bCs w:val="0"/>
              </w:rPr>
              <w:t xml:space="preserve">present </w:t>
            </w:r>
            <w:r w:rsidR="00187E46" w:rsidRPr="00B83A2D">
              <w:rPr>
                <w:b w:val="0"/>
                <w:bCs w:val="0"/>
              </w:rPr>
              <w:t>by Zoom video.</w:t>
            </w:r>
          </w:p>
          <w:p w14:paraId="1279CA8D" w14:textId="77777777" w:rsidR="005926C8" w:rsidRDefault="00232E58" w:rsidP="00232E58">
            <w:pPr>
              <w:pStyle w:val="ListParagraph"/>
              <w:ind w:left="535"/>
            </w:pPr>
            <w:r>
              <w:t>This was a p</w:t>
            </w:r>
            <w:r w:rsidR="00187E46" w:rsidRPr="00B83A2D">
              <w:t>ost</w:t>
            </w:r>
            <w:r>
              <w:t>-</w:t>
            </w:r>
            <w:r w:rsidR="00187E46" w:rsidRPr="00B83A2D">
              <w:t xml:space="preserve">sentencing review regarding </w:t>
            </w:r>
            <w:r w:rsidR="005926C8">
              <w:t xml:space="preserve">payment of </w:t>
            </w:r>
            <w:r w:rsidR="00187E46" w:rsidRPr="00B83A2D">
              <w:t xml:space="preserve">restitution. </w:t>
            </w:r>
            <w:r w:rsidR="005926C8">
              <w:t>The c</w:t>
            </w:r>
            <w:r w:rsidR="00187E46" w:rsidRPr="00B83A2D">
              <w:t>lient paid $250 in February</w:t>
            </w:r>
            <w:r w:rsidR="005926C8">
              <w:t xml:space="preserve">, and </w:t>
            </w:r>
            <w:r w:rsidR="00187E46" w:rsidRPr="00B83A2D">
              <w:t xml:space="preserve">another $100 yesterday. No other payments have been made. </w:t>
            </w:r>
          </w:p>
          <w:p w14:paraId="4CF9B6A8" w14:textId="77777777" w:rsidR="007B1948" w:rsidRDefault="005926C8" w:rsidP="00232E58">
            <w:pPr>
              <w:pStyle w:val="ListParagraph"/>
              <w:ind w:left="535"/>
            </w:pPr>
            <w:r>
              <w:t>Brian explained to the court that the c</w:t>
            </w:r>
            <w:r w:rsidR="00187E46" w:rsidRPr="00B83A2D">
              <w:t xml:space="preserve">lient is still unemployed. He has </w:t>
            </w:r>
            <w:proofErr w:type="gramStart"/>
            <w:r w:rsidR="00187E46" w:rsidRPr="00B83A2D">
              <w:t>raised money</w:t>
            </w:r>
            <w:proofErr w:type="gramEnd"/>
            <w:r w:rsidR="00187E46" w:rsidRPr="00B83A2D">
              <w:t xml:space="preserve"> </w:t>
            </w:r>
            <w:r>
              <w:t xml:space="preserve">restitution money so far </w:t>
            </w:r>
            <w:r w:rsidR="00187E46" w:rsidRPr="00B83A2D">
              <w:t xml:space="preserve">by giving Plasma. </w:t>
            </w:r>
            <w:r>
              <w:t>The c</w:t>
            </w:r>
            <w:r w:rsidR="00187E46" w:rsidRPr="00B83A2D">
              <w:t xml:space="preserve">lient lives in Reno and has no vehicle. </w:t>
            </w:r>
            <w:r w:rsidR="001A4BD6">
              <w:t>The c</w:t>
            </w:r>
            <w:r w:rsidR="00187E46" w:rsidRPr="00B83A2D">
              <w:t xml:space="preserve">lient has applied for disability. </w:t>
            </w:r>
            <w:r w:rsidR="001A4BD6">
              <w:t>The c</w:t>
            </w:r>
            <w:r w:rsidR="00187E46" w:rsidRPr="00B83A2D">
              <w:t>lient believes that he can pay $100 per month.</w:t>
            </w:r>
            <w:r w:rsidR="00232E58">
              <w:t xml:space="preserve"> </w:t>
            </w:r>
          </w:p>
          <w:p w14:paraId="1FAAD82E" w14:textId="57071418" w:rsidR="00BF144D" w:rsidRPr="00B83A2D" w:rsidRDefault="007B1948" w:rsidP="00232E58">
            <w:pPr>
              <w:pStyle w:val="ListParagraph"/>
              <w:ind w:left="535"/>
            </w:pPr>
            <w:r>
              <w:t>The c</w:t>
            </w:r>
            <w:r w:rsidR="00187E46" w:rsidRPr="00B83A2D">
              <w:t xml:space="preserve">ourt ordered </w:t>
            </w:r>
            <w:r>
              <w:t xml:space="preserve">the </w:t>
            </w:r>
            <w:r w:rsidR="00187E46" w:rsidRPr="00B83A2D">
              <w:t>client to pay at least $100/month</w:t>
            </w:r>
            <w:r>
              <w:t xml:space="preserve"> and </w:t>
            </w:r>
            <w:r w:rsidR="00187E46" w:rsidRPr="00B83A2D">
              <w:t xml:space="preserve">set another review </w:t>
            </w:r>
            <w:r>
              <w:t xml:space="preserve">hearing </w:t>
            </w:r>
            <w:r w:rsidR="00187E46" w:rsidRPr="00B83A2D">
              <w:t xml:space="preserve">for 8/20/2025. </w:t>
            </w:r>
            <w:r>
              <w:t>The court granted the c</w:t>
            </w:r>
            <w:r w:rsidR="00187E46" w:rsidRPr="00B83A2D">
              <w:t>lient</w:t>
            </w:r>
            <w:r>
              <w:t xml:space="preserve"> permission to</w:t>
            </w:r>
            <w:r w:rsidR="00187E46" w:rsidRPr="00B83A2D">
              <w:t xml:space="preserve"> appear at the next review hearing by Zoom</w:t>
            </w:r>
            <w:r w:rsidR="00B31D23">
              <w:t xml:space="preserve"> video</w:t>
            </w:r>
            <w:r w:rsidR="00187E46" w:rsidRPr="00B83A2D">
              <w:t>.</w:t>
            </w:r>
          </w:p>
          <w:p w14:paraId="598C76AD" w14:textId="77777777" w:rsidR="00C4252B" w:rsidRDefault="00C4252B" w:rsidP="00187E46">
            <w:pPr>
              <w:pStyle w:val="BodyText"/>
              <w:ind w:left="535"/>
              <w:rPr>
                <w:b w:val="0"/>
              </w:rPr>
            </w:pPr>
          </w:p>
          <w:p w14:paraId="4DA5DB9F" w14:textId="77777777" w:rsidR="00C4252B" w:rsidRDefault="00C4252B" w:rsidP="00C4252B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AB1048">
              <w:rPr>
                <w:bCs/>
                <w:sz w:val="21"/>
                <w:szCs w:val="21"/>
                <w:u w:val="single"/>
              </w:rPr>
              <w:t>Fourth client</w:t>
            </w:r>
            <w:r w:rsidRPr="00AB1048">
              <w:rPr>
                <w:bCs/>
                <w:sz w:val="21"/>
                <w:szCs w:val="21"/>
              </w:rPr>
              <w:t>: Status hearing. The client is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AB1048">
              <w:rPr>
                <w:bCs/>
                <w:sz w:val="21"/>
                <w:szCs w:val="21"/>
              </w:rPr>
              <w:t>out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AB1048">
              <w:rPr>
                <w:bCs/>
                <w:sz w:val="21"/>
                <w:szCs w:val="21"/>
              </w:rPr>
              <w:t>of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AB1048">
              <w:rPr>
                <w:bCs/>
                <w:sz w:val="21"/>
                <w:szCs w:val="21"/>
              </w:rPr>
              <w:t xml:space="preserve">custody and present </w:t>
            </w:r>
            <w:r w:rsidRPr="00DF47C2">
              <w:rPr>
                <w:bCs/>
              </w:rPr>
              <w:t>by Zoom video</w:t>
            </w:r>
            <w:r w:rsidRPr="00DF47C2">
              <w:rPr>
                <w:bCs/>
                <w:sz w:val="21"/>
                <w:szCs w:val="21"/>
              </w:rPr>
              <w:t>.</w:t>
            </w:r>
            <w:r w:rsidRPr="00AB1048">
              <w:rPr>
                <w:bCs/>
                <w:sz w:val="21"/>
                <w:szCs w:val="21"/>
              </w:rPr>
              <w:t xml:space="preserve"> </w:t>
            </w:r>
          </w:p>
          <w:p w14:paraId="3812EBB6" w14:textId="77777777" w:rsidR="00CB2EBF" w:rsidRDefault="001046BC" w:rsidP="00DB6265">
            <w:pPr>
              <w:pStyle w:val="BodyText"/>
              <w:ind w:left="535"/>
              <w:rPr>
                <w:b w:val="0"/>
                <w:bCs w:val="0"/>
              </w:rPr>
            </w:pPr>
            <w:r w:rsidRPr="009B3CD3">
              <w:rPr>
                <w:b w:val="0"/>
                <w:bCs w:val="0"/>
              </w:rPr>
              <w:t xml:space="preserve">Brian requested a </w:t>
            </w:r>
            <w:proofErr w:type="gramStart"/>
            <w:r w:rsidRPr="009B3CD3">
              <w:rPr>
                <w:b w:val="0"/>
                <w:bCs w:val="0"/>
              </w:rPr>
              <w:t>continuance</w:t>
            </w:r>
            <w:proofErr w:type="gramEnd"/>
            <w:r w:rsidRPr="009B3CD3">
              <w:rPr>
                <w:b w:val="0"/>
                <w:bCs w:val="0"/>
              </w:rPr>
              <w:t xml:space="preserve">. </w:t>
            </w:r>
            <w:r w:rsidR="00B31D23">
              <w:rPr>
                <w:b w:val="0"/>
                <w:bCs w:val="0"/>
              </w:rPr>
              <w:t>Brian explained to the court that his</w:t>
            </w:r>
            <w:r w:rsidRPr="009B3CD3">
              <w:rPr>
                <w:b w:val="0"/>
                <w:bCs w:val="0"/>
              </w:rPr>
              <w:t xml:space="preserve"> client needs to obtain a S</w:t>
            </w:r>
            <w:r w:rsidR="00862D92">
              <w:rPr>
                <w:b w:val="0"/>
                <w:bCs w:val="0"/>
              </w:rPr>
              <w:t xml:space="preserve">ubstance Use </w:t>
            </w:r>
            <w:r w:rsidRPr="009B3CD3">
              <w:rPr>
                <w:b w:val="0"/>
                <w:bCs w:val="0"/>
              </w:rPr>
              <w:t>E</w:t>
            </w:r>
            <w:r w:rsidR="00862D92">
              <w:rPr>
                <w:b w:val="0"/>
                <w:bCs w:val="0"/>
              </w:rPr>
              <w:t>valuation as part of the resolution being discussed with the State</w:t>
            </w:r>
            <w:r w:rsidRPr="009B3CD3">
              <w:rPr>
                <w:b w:val="0"/>
                <w:bCs w:val="0"/>
              </w:rPr>
              <w:t xml:space="preserve">. </w:t>
            </w:r>
            <w:r w:rsidR="00862D92">
              <w:rPr>
                <w:b w:val="0"/>
                <w:bCs w:val="0"/>
              </w:rPr>
              <w:t>The client</w:t>
            </w:r>
            <w:r w:rsidRPr="009B3CD3">
              <w:rPr>
                <w:b w:val="0"/>
                <w:bCs w:val="0"/>
              </w:rPr>
              <w:t xml:space="preserve"> met with the evaluator for the </w:t>
            </w:r>
            <w:r w:rsidR="00862D92">
              <w:rPr>
                <w:b w:val="0"/>
                <w:bCs w:val="0"/>
              </w:rPr>
              <w:t>evaluation</w:t>
            </w:r>
            <w:r w:rsidRPr="009B3CD3">
              <w:rPr>
                <w:b w:val="0"/>
                <w:bCs w:val="0"/>
              </w:rPr>
              <w:t xml:space="preserve"> but does not have the written report yet. </w:t>
            </w:r>
          </w:p>
          <w:p w14:paraId="56171DA0" w14:textId="1CA66F92" w:rsidR="00DB6265" w:rsidRPr="009B3CD3" w:rsidRDefault="001046BC" w:rsidP="00DB6265">
            <w:pPr>
              <w:pStyle w:val="BodyText"/>
              <w:ind w:left="535"/>
              <w:rPr>
                <w:b w:val="0"/>
                <w:bCs w:val="0"/>
              </w:rPr>
            </w:pPr>
            <w:r w:rsidRPr="009B3CD3">
              <w:rPr>
                <w:b w:val="0"/>
                <w:bCs w:val="0"/>
              </w:rPr>
              <w:t xml:space="preserve">The court continued the hearing </w:t>
            </w:r>
            <w:proofErr w:type="gramStart"/>
            <w:r w:rsidRPr="009B3CD3">
              <w:rPr>
                <w:b w:val="0"/>
                <w:bCs w:val="0"/>
              </w:rPr>
              <w:t>to</w:t>
            </w:r>
            <w:proofErr w:type="gramEnd"/>
            <w:r w:rsidRPr="009B3CD3">
              <w:rPr>
                <w:b w:val="0"/>
                <w:bCs w:val="0"/>
              </w:rPr>
              <w:t xml:space="preserve"> 6/11/2025 at 2:00 p.m. The court granted the client permission to appear at the next hearing by Zoom video.</w:t>
            </w:r>
          </w:p>
          <w:p w14:paraId="45C6B80C" w14:textId="77777777" w:rsidR="006E609F" w:rsidRPr="00DB6265" w:rsidRDefault="006E609F" w:rsidP="00DB6265">
            <w:pPr>
              <w:pStyle w:val="BodyText"/>
              <w:ind w:left="535"/>
              <w:rPr>
                <w:b w:val="0"/>
              </w:rPr>
            </w:pPr>
          </w:p>
          <w:p w14:paraId="18258BAB" w14:textId="77777777" w:rsidR="00437633" w:rsidRPr="00D62DA1" w:rsidRDefault="00437633" w:rsidP="00437633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D62DA1">
              <w:rPr>
                <w:bCs/>
                <w:sz w:val="21"/>
                <w:szCs w:val="21"/>
                <w:u w:val="single"/>
              </w:rPr>
              <w:t>Fifth client</w:t>
            </w:r>
            <w:r w:rsidRPr="00D62DA1">
              <w:rPr>
                <w:bCs/>
                <w:sz w:val="21"/>
                <w:szCs w:val="21"/>
              </w:rPr>
              <w:t xml:space="preserve">: </w:t>
            </w:r>
            <w:r>
              <w:rPr>
                <w:bCs/>
                <w:sz w:val="21"/>
                <w:szCs w:val="21"/>
              </w:rPr>
              <w:t>Post-Sentence Review</w:t>
            </w:r>
            <w:r w:rsidRPr="00D62DA1">
              <w:rPr>
                <w:bCs/>
                <w:sz w:val="21"/>
                <w:szCs w:val="21"/>
              </w:rPr>
              <w:t xml:space="preserve"> hearing. The client is out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>of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 xml:space="preserve">custody and present in person. </w:t>
            </w:r>
          </w:p>
          <w:p w14:paraId="3EC8CF7C" w14:textId="75923F94" w:rsidR="00DB6265" w:rsidRDefault="00CB2EBF" w:rsidP="00DB6265">
            <w:pPr>
              <w:pStyle w:val="ListParagraph"/>
              <w:ind w:left="535"/>
            </w:pPr>
            <w:r>
              <w:t>The c</w:t>
            </w:r>
            <w:r w:rsidR="006E609F">
              <w:t>lient paid the fine today</w:t>
            </w:r>
            <w:r>
              <w:t>. The</w:t>
            </w:r>
            <w:r w:rsidR="006E609F">
              <w:t xml:space="preserve"> V</w:t>
            </w:r>
            <w:r>
              <w:t xml:space="preserve">ictim </w:t>
            </w:r>
            <w:r w:rsidR="006E609F">
              <w:t>I</w:t>
            </w:r>
            <w:r>
              <w:t xml:space="preserve">mpact </w:t>
            </w:r>
            <w:r w:rsidR="006E609F">
              <w:t>P</w:t>
            </w:r>
            <w:r>
              <w:t>anel has been</w:t>
            </w:r>
            <w:r w:rsidR="006E609F">
              <w:t xml:space="preserve"> completed, </w:t>
            </w:r>
            <w:r>
              <w:t xml:space="preserve">the </w:t>
            </w:r>
            <w:r w:rsidR="006E609F">
              <w:t xml:space="preserve">DUI school completed, </w:t>
            </w:r>
            <w:r>
              <w:t xml:space="preserve">and the </w:t>
            </w:r>
            <w:r w:rsidR="006E609F">
              <w:t xml:space="preserve">48 hours </w:t>
            </w:r>
            <w:r>
              <w:t xml:space="preserve">of </w:t>
            </w:r>
            <w:r w:rsidR="006E609F">
              <w:t>c</w:t>
            </w:r>
            <w:r>
              <w:t xml:space="preserve">ommunity </w:t>
            </w:r>
            <w:r w:rsidR="006E609F">
              <w:t>s</w:t>
            </w:r>
            <w:r>
              <w:t>ervice work has been</w:t>
            </w:r>
            <w:r w:rsidR="006E609F">
              <w:t xml:space="preserve"> completed. So, all active sentence conditions are </w:t>
            </w:r>
            <w:r w:rsidR="00F403D8">
              <w:t xml:space="preserve">now </w:t>
            </w:r>
            <w:r w:rsidR="006E609F">
              <w:t>completed.</w:t>
            </w:r>
          </w:p>
          <w:p w14:paraId="6308DAC6" w14:textId="77777777" w:rsidR="006E609F" w:rsidRPr="00DB6265" w:rsidRDefault="006E609F" w:rsidP="00DB6265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3564790A" w14:textId="77777777" w:rsidR="00437633" w:rsidRPr="00D62DA1" w:rsidRDefault="00437633" w:rsidP="00437633">
            <w:pPr>
              <w:pStyle w:val="ListParagraph"/>
              <w:numPr>
                <w:ilvl w:val="0"/>
                <w:numId w:val="4"/>
              </w:numPr>
              <w:rPr>
                <w:bCs/>
                <w:sz w:val="21"/>
                <w:szCs w:val="21"/>
              </w:rPr>
            </w:pPr>
            <w:r w:rsidRPr="00D62DA1">
              <w:rPr>
                <w:bCs/>
                <w:sz w:val="21"/>
                <w:szCs w:val="21"/>
                <w:u w:val="single"/>
              </w:rPr>
              <w:t>Sixth client</w:t>
            </w:r>
            <w:r w:rsidRPr="00D62DA1">
              <w:rPr>
                <w:bCs/>
                <w:sz w:val="21"/>
                <w:szCs w:val="21"/>
              </w:rPr>
              <w:t xml:space="preserve">: </w:t>
            </w:r>
            <w:r>
              <w:rPr>
                <w:bCs/>
                <w:sz w:val="21"/>
                <w:szCs w:val="21"/>
              </w:rPr>
              <w:t>Order to Show Cause</w:t>
            </w:r>
            <w:r w:rsidRPr="00D62DA1">
              <w:rPr>
                <w:bCs/>
                <w:sz w:val="21"/>
                <w:szCs w:val="21"/>
              </w:rPr>
              <w:t xml:space="preserve"> hearing. The client is out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>of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 xml:space="preserve">custody and </w:t>
            </w:r>
            <w:r>
              <w:rPr>
                <w:bCs/>
                <w:sz w:val="21"/>
                <w:szCs w:val="21"/>
              </w:rPr>
              <w:t xml:space="preserve">not </w:t>
            </w:r>
            <w:r w:rsidRPr="00D62DA1">
              <w:rPr>
                <w:bCs/>
                <w:sz w:val="21"/>
                <w:szCs w:val="21"/>
              </w:rPr>
              <w:t xml:space="preserve">present. </w:t>
            </w:r>
          </w:p>
          <w:p w14:paraId="1AADF2B2" w14:textId="34A367CC" w:rsidR="00DB6265" w:rsidRDefault="00F403D8" w:rsidP="00A325D0">
            <w:pPr>
              <w:pStyle w:val="ListParagraph"/>
              <w:ind w:left="535"/>
            </w:pPr>
            <w:r>
              <w:t>The c</w:t>
            </w:r>
            <w:r w:rsidR="00A325D0">
              <w:t>lient F</w:t>
            </w:r>
            <w:r>
              <w:t xml:space="preserve">ailed to </w:t>
            </w:r>
            <w:r w:rsidR="00A325D0">
              <w:t>A</w:t>
            </w:r>
            <w:r>
              <w:t>ppear</w:t>
            </w:r>
            <w:r w:rsidR="00A325D0">
              <w:t xml:space="preserve"> at the last hearing. </w:t>
            </w:r>
            <w:r w:rsidR="0065288E">
              <w:t xml:space="preserve">Brian informed the court that he </w:t>
            </w:r>
            <w:proofErr w:type="gramStart"/>
            <w:r w:rsidR="00A325D0">
              <w:t>has</w:t>
            </w:r>
            <w:proofErr w:type="gramEnd"/>
            <w:r w:rsidR="00A325D0">
              <w:t xml:space="preserve"> </w:t>
            </w:r>
            <w:proofErr w:type="gramStart"/>
            <w:r w:rsidR="00FB317C">
              <w:t>not been</w:t>
            </w:r>
            <w:proofErr w:type="gramEnd"/>
            <w:r w:rsidR="00FB317C">
              <w:t xml:space="preserve"> able</w:t>
            </w:r>
            <w:r w:rsidR="00A325D0">
              <w:t xml:space="preserve"> to reach the client. </w:t>
            </w:r>
            <w:r w:rsidR="0065288E">
              <w:t xml:space="preserve">The </w:t>
            </w:r>
            <w:r w:rsidR="00A325D0">
              <w:t xml:space="preserve">State </w:t>
            </w:r>
            <w:r w:rsidR="0065288E">
              <w:t xml:space="preserve">informed the court that it </w:t>
            </w:r>
            <w:proofErr w:type="gramStart"/>
            <w:r w:rsidR="0065288E">
              <w:t>is</w:t>
            </w:r>
            <w:proofErr w:type="gramEnd"/>
            <w:r w:rsidR="0065288E">
              <w:t xml:space="preserve"> </w:t>
            </w:r>
            <w:r w:rsidR="00A325D0">
              <w:t xml:space="preserve">not request a </w:t>
            </w:r>
            <w:r w:rsidR="0065288E">
              <w:t xml:space="preserve">bench warrant. Instead, the </w:t>
            </w:r>
            <w:r w:rsidR="00A325D0">
              <w:t xml:space="preserve">State </w:t>
            </w:r>
            <w:r w:rsidR="0065288E">
              <w:t xml:space="preserve">asked the court to set another </w:t>
            </w:r>
            <w:r w:rsidR="00A325D0">
              <w:t>O</w:t>
            </w:r>
            <w:r w:rsidR="0065288E">
              <w:t xml:space="preserve">rder to </w:t>
            </w:r>
            <w:r w:rsidR="00A325D0">
              <w:t>S</w:t>
            </w:r>
            <w:r w:rsidR="0065288E">
              <w:t xml:space="preserve">how </w:t>
            </w:r>
            <w:r w:rsidR="00A325D0">
              <w:t>C</w:t>
            </w:r>
            <w:r w:rsidR="0065288E">
              <w:t>ause hearing</w:t>
            </w:r>
            <w:r w:rsidR="00FB317C">
              <w:t xml:space="preserve"> and give Brian more time to contact his client</w:t>
            </w:r>
            <w:r w:rsidR="00A325D0">
              <w:t>.</w:t>
            </w:r>
            <w:r w:rsidR="001C47B9">
              <w:t xml:space="preserve"> The court set another O</w:t>
            </w:r>
            <w:r w:rsidR="00A325D0">
              <w:t>rder</w:t>
            </w:r>
            <w:r w:rsidR="001C47B9">
              <w:t xml:space="preserve"> </w:t>
            </w:r>
            <w:proofErr w:type="gramStart"/>
            <w:r w:rsidR="001C47B9">
              <w:t>to</w:t>
            </w:r>
            <w:proofErr w:type="gramEnd"/>
            <w:r w:rsidR="001C47B9">
              <w:t xml:space="preserve"> </w:t>
            </w:r>
            <w:r w:rsidR="00A325D0">
              <w:t>S</w:t>
            </w:r>
            <w:r w:rsidR="001C47B9">
              <w:t xml:space="preserve">how </w:t>
            </w:r>
            <w:r w:rsidR="00A325D0">
              <w:t>C</w:t>
            </w:r>
            <w:r w:rsidR="001C47B9">
              <w:t>ause hearing for</w:t>
            </w:r>
            <w:r w:rsidR="00A325D0">
              <w:t xml:space="preserve"> </w:t>
            </w:r>
            <w:r w:rsidR="00E92B79">
              <w:t>6/25/2025 at 2:00 p.m.</w:t>
            </w:r>
          </w:p>
          <w:p w14:paraId="1F632F22" w14:textId="77777777" w:rsidR="00E92B79" w:rsidRPr="00DB6265" w:rsidRDefault="00E92B79" w:rsidP="00A325D0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673522FB" w14:textId="77777777" w:rsidR="00437633" w:rsidRPr="00D62DA1" w:rsidRDefault="00437633" w:rsidP="00437633">
            <w:pPr>
              <w:pStyle w:val="ListParagraph"/>
              <w:numPr>
                <w:ilvl w:val="0"/>
                <w:numId w:val="4"/>
              </w:numPr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D62DA1">
              <w:rPr>
                <w:sz w:val="21"/>
                <w:szCs w:val="21"/>
                <w:u w:val="single"/>
              </w:rPr>
              <w:t>Seventh client</w:t>
            </w:r>
            <w:r w:rsidRPr="00D62DA1">
              <w:rPr>
                <w:sz w:val="21"/>
                <w:szCs w:val="21"/>
              </w:rPr>
              <w:t xml:space="preserve">: </w:t>
            </w:r>
            <w:r>
              <w:rPr>
                <w:sz w:val="21"/>
                <w:szCs w:val="21"/>
              </w:rPr>
              <w:t>Post-</w:t>
            </w:r>
            <w:r w:rsidRPr="00D62DA1">
              <w:rPr>
                <w:sz w:val="21"/>
                <w:szCs w:val="21"/>
              </w:rPr>
              <w:t>Sentenc</w:t>
            </w:r>
            <w:r>
              <w:rPr>
                <w:sz w:val="21"/>
                <w:szCs w:val="21"/>
              </w:rPr>
              <w:t>e Review</w:t>
            </w:r>
            <w:r w:rsidRPr="00D62DA1">
              <w:rPr>
                <w:sz w:val="21"/>
                <w:szCs w:val="21"/>
              </w:rPr>
              <w:t xml:space="preserve"> hearing. </w:t>
            </w:r>
            <w:r w:rsidRPr="00D62DA1">
              <w:rPr>
                <w:bCs/>
                <w:sz w:val="21"/>
                <w:szCs w:val="21"/>
              </w:rPr>
              <w:t>The client is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>out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>of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D62DA1">
              <w:rPr>
                <w:bCs/>
                <w:sz w:val="21"/>
                <w:szCs w:val="21"/>
              </w:rPr>
              <w:t xml:space="preserve">custody and present in person. </w:t>
            </w:r>
          </w:p>
          <w:p w14:paraId="246573C2" w14:textId="2C9C7651" w:rsidR="000E204A" w:rsidRDefault="00F91127" w:rsidP="00DC6967">
            <w:pPr>
              <w:pStyle w:val="ListParagraph"/>
              <w:ind w:left="535"/>
            </w:pPr>
            <w:r>
              <w:t xml:space="preserve">Brian explained to the court that his </w:t>
            </w:r>
            <w:r w:rsidR="0027785F">
              <w:t xml:space="preserve">client needs more time to complete the </w:t>
            </w:r>
            <w:proofErr w:type="gramStart"/>
            <w:r w:rsidR="0027785F">
              <w:t>sentencing</w:t>
            </w:r>
            <w:proofErr w:type="gramEnd"/>
            <w:r w:rsidR="0027785F">
              <w:t xml:space="preserve"> requirements. </w:t>
            </w:r>
            <w:r>
              <w:t>Brian explained that the client’s</w:t>
            </w:r>
            <w:r w:rsidR="0027785F">
              <w:t xml:space="preserve"> brother was injured in a serious car accident (broken back</w:t>
            </w:r>
            <w:proofErr w:type="gramStart"/>
            <w:r w:rsidR="0027785F">
              <w:t>)</w:t>
            </w:r>
            <w:proofErr w:type="gramEnd"/>
            <w:r w:rsidR="0027785F">
              <w:t xml:space="preserve"> and she </w:t>
            </w:r>
            <w:proofErr w:type="gramStart"/>
            <w:r w:rsidR="0027785F">
              <w:t>has</w:t>
            </w:r>
            <w:proofErr w:type="gramEnd"/>
            <w:r w:rsidR="0027785F">
              <w:t xml:space="preserve"> been providing care for him.</w:t>
            </w:r>
            <w:r w:rsidR="00DC6967">
              <w:t xml:space="preserve"> Brian asked for a 2-month </w:t>
            </w:r>
            <w:proofErr w:type="gramStart"/>
            <w:r w:rsidR="00DC6967">
              <w:t>continuance</w:t>
            </w:r>
            <w:proofErr w:type="gramEnd"/>
            <w:r w:rsidR="0027785F">
              <w:t xml:space="preserve">. </w:t>
            </w:r>
            <w:r w:rsidR="00DC6967">
              <w:t xml:space="preserve">The </w:t>
            </w:r>
            <w:r w:rsidR="0027785F">
              <w:t>State</w:t>
            </w:r>
            <w:r w:rsidR="00DC6967">
              <w:t xml:space="preserve"> did not object to the continuance. The next review hearing was set for</w:t>
            </w:r>
            <w:r w:rsidR="009B3CD3">
              <w:t xml:space="preserve"> 7/25/2025 at 9:00 a.m.</w:t>
            </w:r>
          </w:p>
          <w:p w14:paraId="05AB71AD" w14:textId="77777777" w:rsidR="00A67426" w:rsidRDefault="00A67426" w:rsidP="00DC6967">
            <w:pPr>
              <w:pStyle w:val="ListParagraph"/>
              <w:ind w:left="535"/>
            </w:pPr>
          </w:p>
          <w:p w14:paraId="0B4E5F48" w14:textId="77777777" w:rsidR="00A67426" w:rsidRDefault="00A67426" w:rsidP="00DC6967">
            <w:pPr>
              <w:pStyle w:val="ListParagraph"/>
              <w:ind w:left="535"/>
            </w:pPr>
          </w:p>
          <w:p w14:paraId="0D85316A" w14:textId="77777777" w:rsidR="00A67426" w:rsidRDefault="00A67426" w:rsidP="00DC6967">
            <w:pPr>
              <w:pStyle w:val="ListParagraph"/>
              <w:ind w:left="535"/>
            </w:pPr>
          </w:p>
          <w:p w14:paraId="34E909EB" w14:textId="77777777" w:rsidR="00A67426" w:rsidRDefault="00A67426" w:rsidP="00DC6967">
            <w:pPr>
              <w:pStyle w:val="ListParagraph"/>
              <w:ind w:left="535"/>
            </w:pPr>
          </w:p>
          <w:p w14:paraId="58528F35" w14:textId="03EFCEAB" w:rsidR="00A67426" w:rsidRPr="00A67426" w:rsidRDefault="00A67426" w:rsidP="00A67426">
            <w:pPr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lastRenderedPageBreak/>
              <w:t xml:space="preserve">  </w:t>
            </w:r>
            <w:r w:rsidRPr="00A67426">
              <w:rPr>
                <w:b/>
                <w:color w:val="231F20"/>
                <w:sz w:val="21"/>
              </w:rPr>
              <w:t>Remarks/Recommendations/Notes (continued from the previous page)</w:t>
            </w:r>
            <w:r w:rsidRPr="00A67426">
              <w:rPr>
                <w:b/>
                <w:color w:val="231F20"/>
                <w:spacing w:val="18"/>
                <w:sz w:val="21"/>
              </w:rPr>
              <w:t>:</w:t>
            </w:r>
          </w:p>
          <w:p w14:paraId="6949E2D5" w14:textId="77777777" w:rsidR="00A67426" w:rsidRDefault="00A67426" w:rsidP="00A67426"/>
          <w:p w14:paraId="4432BC9F" w14:textId="77777777" w:rsidR="009B3CD3" w:rsidRPr="00AB1048" w:rsidRDefault="009B3CD3" w:rsidP="0027785F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38B475D2" w14:textId="77777777" w:rsidR="008B68AB" w:rsidRPr="00663F00" w:rsidRDefault="008B68AB" w:rsidP="008B68A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52D1E">
              <w:rPr>
                <w:bCs/>
                <w:sz w:val="21"/>
                <w:szCs w:val="21"/>
                <w:u w:val="single"/>
              </w:rPr>
              <w:t>Eighth client</w:t>
            </w:r>
            <w:r w:rsidRPr="00452D1E">
              <w:rPr>
                <w:bCs/>
                <w:sz w:val="21"/>
                <w:szCs w:val="21"/>
              </w:rPr>
              <w:t xml:space="preserve">: </w:t>
            </w:r>
            <w:r>
              <w:rPr>
                <w:bCs/>
                <w:sz w:val="21"/>
                <w:szCs w:val="21"/>
              </w:rPr>
              <w:t>Review</w:t>
            </w:r>
            <w:r w:rsidRPr="00452D1E">
              <w:rPr>
                <w:bCs/>
                <w:sz w:val="21"/>
                <w:szCs w:val="21"/>
              </w:rPr>
              <w:t xml:space="preserve"> Hearing. The client is out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452D1E">
              <w:rPr>
                <w:bCs/>
                <w:sz w:val="21"/>
                <w:szCs w:val="21"/>
              </w:rPr>
              <w:t>of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452D1E">
              <w:rPr>
                <w:bCs/>
                <w:sz w:val="21"/>
                <w:szCs w:val="21"/>
              </w:rPr>
              <w:t xml:space="preserve">custody and present in person. </w:t>
            </w:r>
          </w:p>
          <w:p w14:paraId="3E024B8F" w14:textId="463A9606" w:rsidR="00DB6265" w:rsidRDefault="00C62874" w:rsidP="004378CF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  <w:r>
              <w:t>The c</w:t>
            </w:r>
            <w:r w:rsidR="00D6779C">
              <w:t xml:space="preserve">lient is on a deferred </w:t>
            </w:r>
            <w:proofErr w:type="gramStart"/>
            <w:r w:rsidR="00D6779C">
              <w:t>sentencing</w:t>
            </w:r>
            <w:proofErr w:type="gramEnd"/>
            <w:r w:rsidR="00D6779C">
              <w:t xml:space="preserve">. </w:t>
            </w:r>
            <w:r>
              <w:t>The c</w:t>
            </w:r>
            <w:r w:rsidR="00D6779C">
              <w:t>lient was required to obtain a S</w:t>
            </w:r>
            <w:r>
              <w:t xml:space="preserve">ubstance Use </w:t>
            </w:r>
            <w:r w:rsidR="00D6779C">
              <w:t>E</w:t>
            </w:r>
            <w:r>
              <w:t>valuation</w:t>
            </w:r>
            <w:r w:rsidR="00D6779C">
              <w:t>.</w:t>
            </w:r>
            <w:r>
              <w:t xml:space="preserve"> Brian informed the court that the client </w:t>
            </w:r>
            <w:proofErr w:type="gramStart"/>
            <w:r w:rsidR="00D6779C">
              <w:t xml:space="preserve">has </w:t>
            </w:r>
            <w:r>
              <w:t>obtained</w:t>
            </w:r>
            <w:proofErr w:type="gramEnd"/>
            <w:r>
              <w:t xml:space="preserve"> the evaluation and p</w:t>
            </w:r>
            <w:r w:rsidR="00D6779C">
              <w:t xml:space="preserve">rovided </w:t>
            </w:r>
            <w:r>
              <w:t xml:space="preserve">the evaluation </w:t>
            </w:r>
            <w:r w:rsidR="00D6779C">
              <w:t xml:space="preserve">to the court during the hearing. </w:t>
            </w:r>
            <w:r w:rsidR="00F81F19">
              <w:t xml:space="preserve">Brian informed the court that the evaluation </w:t>
            </w:r>
            <w:r w:rsidR="00D6779C">
              <w:t xml:space="preserve">recommends </w:t>
            </w:r>
            <w:r w:rsidR="00F81F19">
              <w:t xml:space="preserve">that the client participate in </w:t>
            </w:r>
            <w:r w:rsidR="00D6779C">
              <w:t>inpatient t</w:t>
            </w:r>
            <w:r w:rsidR="00F81F19">
              <w:t>reatment</w:t>
            </w:r>
            <w:r w:rsidR="00D6779C">
              <w:t xml:space="preserve">. </w:t>
            </w:r>
            <w:r w:rsidR="00F81F19">
              <w:t>However, the c</w:t>
            </w:r>
            <w:r w:rsidR="00D6779C">
              <w:t xml:space="preserve">lient </w:t>
            </w:r>
            <w:r w:rsidR="00D07639">
              <w:t xml:space="preserve">does not believe inpatient treatment is necessary and </w:t>
            </w:r>
            <w:r w:rsidR="00D6779C">
              <w:t>ask</w:t>
            </w:r>
            <w:r w:rsidR="00D07639">
              <w:t xml:space="preserve">ed the court </w:t>
            </w:r>
            <w:r w:rsidR="00D6779C">
              <w:t>to allow</w:t>
            </w:r>
            <w:r w:rsidR="0038798E">
              <w:t xml:space="preserve"> her</w:t>
            </w:r>
            <w:r w:rsidR="00D6779C">
              <w:t xml:space="preserve"> to participate in I</w:t>
            </w:r>
            <w:r w:rsidR="0038798E">
              <w:t xml:space="preserve">ntensive </w:t>
            </w:r>
            <w:r w:rsidR="00D6779C">
              <w:t>O</w:t>
            </w:r>
            <w:r w:rsidR="0038798E">
              <w:t xml:space="preserve">utpatient treatment </w:t>
            </w:r>
            <w:r w:rsidR="00D6779C">
              <w:t>rather than inpatient t</w:t>
            </w:r>
            <w:r w:rsidR="0038798E">
              <w:t>reatment</w:t>
            </w:r>
            <w:r w:rsidR="00D6779C">
              <w:t xml:space="preserve">. </w:t>
            </w:r>
            <w:r w:rsidR="0038798E">
              <w:t xml:space="preserve">The client plans to </w:t>
            </w:r>
            <w:r w:rsidR="00B1539E">
              <w:t>do the Intensive Outpatient treatment with the Community Counseling Center</w:t>
            </w:r>
            <w:r w:rsidR="000562B2">
              <w:t xml:space="preserve"> in Carson City. The </w:t>
            </w:r>
            <w:r w:rsidR="00D6779C">
              <w:t>State does not object</w:t>
            </w:r>
            <w:r w:rsidR="000562B2">
              <w:t xml:space="preserve"> to the client participating in outpatient treatment. The court granted the client permission to partici</w:t>
            </w:r>
            <w:r w:rsidR="00D278B5">
              <w:t>pate in Intensive Outpatient treatment in lieu of inpatient treatment</w:t>
            </w:r>
            <w:r w:rsidR="004378CF">
              <w:t xml:space="preserve">. The court set a </w:t>
            </w:r>
            <w:r w:rsidR="00D6779C">
              <w:t xml:space="preserve">Review </w:t>
            </w:r>
            <w:proofErr w:type="gramStart"/>
            <w:r w:rsidR="00D6779C">
              <w:t>in</w:t>
            </w:r>
            <w:proofErr w:type="gramEnd"/>
            <w:r w:rsidR="00D6779C">
              <w:t xml:space="preserve"> 2 weeks</w:t>
            </w:r>
            <w:r w:rsidR="004378CF">
              <w:t xml:space="preserve">, 6/11/2025 at 2:00 p.m., </w:t>
            </w:r>
            <w:r w:rsidR="00D6779C">
              <w:t xml:space="preserve">to show proof of enrollment in </w:t>
            </w:r>
            <w:r w:rsidR="004378CF">
              <w:t xml:space="preserve">the </w:t>
            </w:r>
            <w:r w:rsidR="00D6779C">
              <w:t>C</w:t>
            </w:r>
            <w:r w:rsidR="004378CF">
              <w:t xml:space="preserve">ommunity </w:t>
            </w:r>
            <w:r w:rsidR="00D6779C">
              <w:t>C</w:t>
            </w:r>
            <w:r w:rsidR="004378CF">
              <w:t xml:space="preserve">ounseling </w:t>
            </w:r>
            <w:r w:rsidR="00D6779C">
              <w:t>C</w:t>
            </w:r>
            <w:r w:rsidR="004378CF">
              <w:t>enter’s</w:t>
            </w:r>
            <w:r w:rsidR="00D6779C">
              <w:t xml:space="preserve"> I</w:t>
            </w:r>
            <w:r w:rsidR="004378CF">
              <w:t xml:space="preserve">ntensive </w:t>
            </w:r>
            <w:r w:rsidR="00D6779C">
              <w:t>O</w:t>
            </w:r>
            <w:r w:rsidR="004378CF">
              <w:t>utpatient Treatment program</w:t>
            </w:r>
            <w:r w:rsidR="00D6779C">
              <w:t>.</w:t>
            </w:r>
            <w:r w:rsidR="001B6F00">
              <w:t xml:space="preserve"> </w:t>
            </w:r>
          </w:p>
          <w:p w14:paraId="2ED76E55" w14:textId="77777777" w:rsidR="009B3CD3" w:rsidRPr="00DB6265" w:rsidRDefault="009B3CD3" w:rsidP="00DB6265">
            <w:pPr>
              <w:pStyle w:val="ListParagraph"/>
              <w:ind w:left="535"/>
              <w:rPr>
                <w:bCs/>
                <w:sz w:val="21"/>
                <w:szCs w:val="21"/>
              </w:rPr>
            </w:pPr>
          </w:p>
          <w:p w14:paraId="1432318D" w14:textId="77777777" w:rsidR="00663F00" w:rsidRDefault="00663F00" w:rsidP="00663F00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6C6D6D3B" w14:textId="77777777" w:rsidR="00D62DA1" w:rsidRPr="000E204A" w:rsidRDefault="00D62DA1" w:rsidP="00D62DA1">
            <w:pPr>
              <w:ind w:left="175"/>
              <w:rPr>
                <w:bCs/>
                <w:sz w:val="21"/>
                <w:szCs w:val="21"/>
              </w:rPr>
            </w:pPr>
          </w:p>
          <w:p w14:paraId="76D7E6AB" w14:textId="77777777" w:rsidR="00663F00" w:rsidRPr="00D62DA1" w:rsidRDefault="00663F00" w:rsidP="00D62DA1">
            <w:pPr>
              <w:rPr>
                <w:bCs/>
                <w:sz w:val="21"/>
                <w:szCs w:val="21"/>
                <w:u w:val="single"/>
              </w:rPr>
            </w:pPr>
          </w:p>
          <w:p w14:paraId="7F89B69F" w14:textId="77777777" w:rsidR="00663F00" w:rsidRDefault="00663F00" w:rsidP="00663F00">
            <w:pPr>
              <w:pStyle w:val="ListParagraph"/>
              <w:ind w:left="535"/>
              <w:rPr>
                <w:bCs/>
                <w:sz w:val="21"/>
                <w:szCs w:val="21"/>
                <w:u w:val="single"/>
              </w:rPr>
            </w:pPr>
          </w:p>
          <w:p w14:paraId="064B8F1A" w14:textId="77777777" w:rsidR="00663F00" w:rsidRPr="00452D1E" w:rsidRDefault="00663F00" w:rsidP="00663F00">
            <w:pPr>
              <w:pStyle w:val="ListParagraph"/>
              <w:ind w:left="535"/>
              <w:rPr>
                <w:b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C4D6CB2"/>
    <w:multiLevelType w:val="hybridMultilevel"/>
    <w:tmpl w:val="5EFA00F6"/>
    <w:lvl w:ilvl="0" w:tplc="A750302C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5A5B0C0B"/>
    <w:multiLevelType w:val="hybridMultilevel"/>
    <w:tmpl w:val="CC28B608"/>
    <w:lvl w:ilvl="0" w:tplc="A5342A58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60992851"/>
    <w:multiLevelType w:val="hybridMultilevel"/>
    <w:tmpl w:val="1942613E"/>
    <w:lvl w:ilvl="0" w:tplc="6B66B74A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8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4"/>
  </w:num>
  <w:num w:numId="4" w16cid:durableId="1998730361">
    <w:abstractNumId w:val="1"/>
  </w:num>
  <w:num w:numId="5" w16cid:durableId="95828938">
    <w:abstractNumId w:val="9"/>
  </w:num>
  <w:num w:numId="6" w16cid:durableId="2056812380">
    <w:abstractNumId w:val="8"/>
  </w:num>
  <w:num w:numId="7" w16cid:durableId="1708482516">
    <w:abstractNumId w:val="5"/>
  </w:num>
  <w:num w:numId="8" w16cid:durableId="536504902">
    <w:abstractNumId w:val="6"/>
  </w:num>
  <w:num w:numId="9" w16cid:durableId="943728400">
    <w:abstractNumId w:val="3"/>
  </w:num>
  <w:num w:numId="10" w16cid:durableId="2581058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141E"/>
    <w:rsid w:val="0001299B"/>
    <w:rsid w:val="0001358B"/>
    <w:rsid w:val="00016630"/>
    <w:rsid w:val="00023B4A"/>
    <w:rsid w:val="000306A8"/>
    <w:rsid w:val="0003649A"/>
    <w:rsid w:val="00044E76"/>
    <w:rsid w:val="000517E4"/>
    <w:rsid w:val="00052AA3"/>
    <w:rsid w:val="00052EAB"/>
    <w:rsid w:val="000541C3"/>
    <w:rsid w:val="00054A21"/>
    <w:rsid w:val="000562B2"/>
    <w:rsid w:val="00074073"/>
    <w:rsid w:val="000758AC"/>
    <w:rsid w:val="0008079A"/>
    <w:rsid w:val="0008098A"/>
    <w:rsid w:val="0008100F"/>
    <w:rsid w:val="00081053"/>
    <w:rsid w:val="00081921"/>
    <w:rsid w:val="00083F79"/>
    <w:rsid w:val="000A4F2B"/>
    <w:rsid w:val="000B00AC"/>
    <w:rsid w:val="000B016B"/>
    <w:rsid w:val="000B1FDF"/>
    <w:rsid w:val="000B66FF"/>
    <w:rsid w:val="000C412D"/>
    <w:rsid w:val="000C771F"/>
    <w:rsid w:val="000D7A03"/>
    <w:rsid w:val="000E05FC"/>
    <w:rsid w:val="000E204A"/>
    <w:rsid w:val="000E30B3"/>
    <w:rsid w:val="000E6014"/>
    <w:rsid w:val="000E6141"/>
    <w:rsid w:val="000F2123"/>
    <w:rsid w:val="000F37F2"/>
    <w:rsid w:val="000F64F7"/>
    <w:rsid w:val="001046BC"/>
    <w:rsid w:val="0013053B"/>
    <w:rsid w:val="001305EC"/>
    <w:rsid w:val="00135995"/>
    <w:rsid w:val="001511F3"/>
    <w:rsid w:val="001628B1"/>
    <w:rsid w:val="00162F2C"/>
    <w:rsid w:val="00167EE2"/>
    <w:rsid w:val="00172998"/>
    <w:rsid w:val="00187E46"/>
    <w:rsid w:val="00187EE1"/>
    <w:rsid w:val="0019321D"/>
    <w:rsid w:val="001A4BD6"/>
    <w:rsid w:val="001B3525"/>
    <w:rsid w:val="001B6F00"/>
    <w:rsid w:val="001C47B9"/>
    <w:rsid w:val="001C68EE"/>
    <w:rsid w:val="001E0B23"/>
    <w:rsid w:val="001E2B53"/>
    <w:rsid w:val="001E4C16"/>
    <w:rsid w:val="0022184F"/>
    <w:rsid w:val="00230146"/>
    <w:rsid w:val="00232E58"/>
    <w:rsid w:val="002441B4"/>
    <w:rsid w:val="0025077E"/>
    <w:rsid w:val="0025667B"/>
    <w:rsid w:val="002608B8"/>
    <w:rsid w:val="002646F4"/>
    <w:rsid w:val="00264D16"/>
    <w:rsid w:val="002737E8"/>
    <w:rsid w:val="0027597B"/>
    <w:rsid w:val="0027785F"/>
    <w:rsid w:val="00283137"/>
    <w:rsid w:val="00291D3F"/>
    <w:rsid w:val="002A452E"/>
    <w:rsid w:val="002A4CE9"/>
    <w:rsid w:val="002E5059"/>
    <w:rsid w:val="002F0345"/>
    <w:rsid w:val="002F11CE"/>
    <w:rsid w:val="002F152B"/>
    <w:rsid w:val="002F30D2"/>
    <w:rsid w:val="003031A6"/>
    <w:rsid w:val="00304961"/>
    <w:rsid w:val="00305B67"/>
    <w:rsid w:val="003064DF"/>
    <w:rsid w:val="003067B7"/>
    <w:rsid w:val="003145AF"/>
    <w:rsid w:val="00314A9E"/>
    <w:rsid w:val="00332AA5"/>
    <w:rsid w:val="00347651"/>
    <w:rsid w:val="00372966"/>
    <w:rsid w:val="003737E1"/>
    <w:rsid w:val="00382160"/>
    <w:rsid w:val="0038798E"/>
    <w:rsid w:val="003964F5"/>
    <w:rsid w:val="003A1119"/>
    <w:rsid w:val="003A1A2F"/>
    <w:rsid w:val="003A269F"/>
    <w:rsid w:val="003A61FE"/>
    <w:rsid w:val="003B010C"/>
    <w:rsid w:val="003B4B6C"/>
    <w:rsid w:val="003B5049"/>
    <w:rsid w:val="003D3BCE"/>
    <w:rsid w:val="003E0A21"/>
    <w:rsid w:val="003E1670"/>
    <w:rsid w:val="00412800"/>
    <w:rsid w:val="00414496"/>
    <w:rsid w:val="00415CB1"/>
    <w:rsid w:val="00431078"/>
    <w:rsid w:val="00437633"/>
    <w:rsid w:val="004378CF"/>
    <w:rsid w:val="0044428B"/>
    <w:rsid w:val="00446CE9"/>
    <w:rsid w:val="0045176E"/>
    <w:rsid w:val="00452D1E"/>
    <w:rsid w:val="0046732E"/>
    <w:rsid w:val="00481089"/>
    <w:rsid w:val="00496106"/>
    <w:rsid w:val="0049612C"/>
    <w:rsid w:val="004A4EFC"/>
    <w:rsid w:val="004B172F"/>
    <w:rsid w:val="004B241C"/>
    <w:rsid w:val="004B2738"/>
    <w:rsid w:val="004F6524"/>
    <w:rsid w:val="00500EEA"/>
    <w:rsid w:val="0053088B"/>
    <w:rsid w:val="00537783"/>
    <w:rsid w:val="00542551"/>
    <w:rsid w:val="005439B8"/>
    <w:rsid w:val="00552654"/>
    <w:rsid w:val="00566083"/>
    <w:rsid w:val="005801BF"/>
    <w:rsid w:val="00581FBC"/>
    <w:rsid w:val="005926C8"/>
    <w:rsid w:val="0059624A"/>
    <w:rsid w:val="005C2D50"/>
    <w:rsid w:val="005C7417"/>
    <w:rsid w:val="005E6DB7"/>
    <w:rsid w:val="005E7B10"/>
    <w:rsid w:val="00602BA9"/>
    <w:rsid w:val="006309BA"/>
    <w:rsid w:val="00641F31"/>
    <w:rsid w:val="0064200E"/>
    <w:rsid w:val="00644B99"/>
    <w:rsid w:val="0065288E"/>
    <w:rsid w:val="00663F00"/>
    <w:rsid w:val="0066578A"/>
    <w:rsid w:val="006937F3"/>
    <w:rsid w:val="00694F5B"/>
    <w:rsid w:val="00695340"/>
    <w:rsid w:val="006A03E6"/>
    <w:rsid w:val="006A23BE"/>
    <w:rsid w:val="006A3002"/>
    <w:rsid w:val="006A506A"/>
    <w:rsid w:val="006A63C8"/>
    <w:rsid w:val="006B1568"/>
    <w:rsid w:val="006B2F02"/>
    <w:rsid w:val="006C1C8A"/>
    <w:rsid w:val="006E5B45"/>
    <w:rsid w:val="006E609F"/>
    <w:rsid w:val="006F0D77"/>
    <w:rsid w:val="006F14F9"/>
    <w:rsid w:val="006F7345"/>
    <w:rsid w:val="00707B35"/>
    <w:rsid w:val="00707F37"/>
    <w:rsid w:val="00722103"/>
    <w:rsid w:val="00723B2F"/>
    <w:rsid w:val="00743B27"/>
    <w:rsid w:val="00744E3A"/>
    <w:rsid w:val="0075170C"/>
    <w:rsid w:val="00761485"/>
    <w:rsid w:val="00772111"/>
    <w:rsid w:val="00776DDA"/>
    <w:rsid w:val="00792811"/>
    <w:rsid w:val="007B1948"/>
    <w:rsid w:val="007B75CA"/>
    <w:rsid w:val="007E55B6"/>
    <w:rsid w:val="007F0B66"/>
    <w:rsid w:val="007F207D"/>
    <w:rsid w:val="007F63C3"/>
    <w:rsid w:val="007F68E3"/>
    <w:rsid w:val="007F6CC1"/>
    <w:rsid w:val="00813372"/>
    <w:rsid w:val="00821CFE"/>
    <w:rsid w:val="00822DDF"/>
    <w:rsid w:val="00827B8B"/>
    <w:rsid w:val="00842585"/>
    <w:rsid w:val="008524A4"/>
    <w:rsid w:val="0085597C"/>
    <w:rsid w:val="00862D92"/>
    <w:rsid w:val="00863F68"/>
    <w:rsid w:val="00867B0F"/>
    <w:rsid w:val="008902B9"/>
    <w:rsid w:val="0089169D"/>
    <w:rsid w:val="008972C6"/>
    <w:rsid w:val="008A3969"/>
    <w:rsid w:val="008B270D"/>
    <w:rsid w:val="008B68AB"/>
    <w:rsid w:val="008E7DA5"/>
    <w:rsid w:val="00917233"/>
    <w:rsid w:val="00917B22"/>
    <w:rsid w:val="00930EA9"/>
    <w:rsid w:val="00931286"/>
    <w:rsid w:val="0093590F"/>
    <w:rsid w:val="00936F91"/>
    <w:rsid w:val="009438E1"/>
    <w:rsid w:val="00943C21"/>
    <w:rsid w:val="00947D18"/>
    <w:rsid w:val="009515E9"/>
    <w:rsid w:val="009569DD"/>
    <w:rsid w:val="00957588"/>
    <w:rsid w:val="00961119"/>
    <w:rsid w:val="00984479"/>
    <w:rsid w:val="009928D6"/>
    <w:rsid w:val="009A5196"/>
    <w:rsid w:val="009B3CD3"/>
    <w:rsid w:val="009B6950"/>
    <w:rsid w:val="009C1377"/>
    <w:rsid w:val="009C16EF"/>
    <w:rsid w:val="009C4CCF"/>
    <w:rsid w:val="009C70ED"/>
    <w:rsid w:val="009C7466"/>
    <w:rsid w:val="009C7A95"/>
    <w:rsid w:val="009D122A"/>
    <w:rsid w:val="009D2371"/>
    <w:rsid w:val="009D3A9F"/>
    <w:rsid w:val="009D6505"/>
    <w:rsid w:val="009E088B"/>
    <w:rsid w:val="00A01E0A"/>
    <w:rsid w:val="00A0440D"/>
    <w:rsid w:val="00A12E33"/>
    <w:rsid w:val="00A1711F"/>
    <w:rsid w:val="00A224C6"/>
    <w:rsid w:val="00A25A41"/>
    <w:rsid w:val="00A325D0"/>
    <w:rsid w:val="00A362AD"/>
    <w:rsid w:val="00A36505"/>
    <w:rsid w:val="00A60B21"/>
    <w:rsid w:val="00A67426"/>
    <w:rsid w:val="00A73DAE"/>
    <w:rsid w:val="00A74F21"/>
    <w:rsid w:val="00A757B3"/>
    <w:rsid w:val="00A862BA"/>
    <w:rsid w:val="00A8637F"/>
    <w:rsid w:val="00A978E4"/>
    <w:rsid w:val="00AB1048"/>
    <w:rsid w:val="00AB19B5"/>
    <w:rsid w:val="00AB295F"/>
    <w:rsid w:val="00AE0C77"/>
    <w:rsid w:val="00AE66C2"/>
    <w:rsid w:val="00AE79A0"/>
    <w:rsid w:val="00B01333"/>
    <w:rsid w:val="00B036F1"/>
    <w:rsid w:val="00B12897"/>
    <w:rsid w:val="00B1539E"/>
    <w:rsid w:val="00B15EDE"/>
    <w:rsid w:val="00B17659"/>
    <w:rsid w:val="00B3085F"/>
    <w:rsid w:val="00B31D23"/>
    <w:rsid w:val="00B329C1"/>
    <w:rsid w:val="00B33414"/>
    <w:rsid w:val="00B40071"/>
    <w:rsid w:val="00B41FCA"/>
    <w:rsid w:val="00B57EF9"/>
    <w:rsid w:val="00B6197C"/>
    <w:rsid w:val="00B6420B"/>
    <w:rsid w:val="00B762F2"/>
    <w:rsid w:val="00B77CB1"/>
    <w:rsid w:val="00B83A2D"/>
    <w:rsid w:val="00B84ADE"/>
    <w:rsid w:val="00B92FD1"/>
    <w:rsid w:val="00BA5474"/>
    <w:rsid w:val="00BB3B78"/>
    <w:rsid w:val="00BC291B"/>
    <w:rsid w:val="00BD2744"/>
    <w:rsid w:val="00BD72D8"/>
    <w:rsid w:val="00BD74FA"/>
    <w:rsid w:val="00BE36F2"/>
    <w:rsid w:val="00BF144D"/>
    <w:rsid w:val="00BF5C1F"/>
    <w:rsid w:val="00C057B0"/>
    <w:rsid w:val="00C06C2F"/>
    <w:rsid w:val="00C06FEA"/>
    <w:rsid w:val="00C11188"/>
    <w:rsid w:val="00C169EF"/>
    <w:rsid w:val="00C24E55"/>
    <w:rsid w:val="00C2564B"/>
    <w:rsid w:val="00C32990"/>
    <w:rsid w:val="00C4252B"/>
    <w:rsid w:val="00C46763"/>
    <w:rsid w:val="00C62874"/>
    <w:rsid w:val="00C64A73"/>
    <w:rsid w:val="00C73CBC"/>
    <w:rsid w:val="00C80A8D"/>
    <w:rsid w:val="00C83520"/>
    <w:rsid w:val="00C85842"/>
    <w:rsid w:val="00C85893"/>
    <w:rsid w:val="00C9265C"/>
    <w:rsid w:val="00C966BC"/>
    <w:rsid w:val="00CA20DB"/>
    <w:rsid w:val="00CA3B4E"/>
    <w:rsid w:val="00CA7AF5"/>
    <w:rsid w:val="00CB1799"/>
    <w:rsid w:val="00CB2EBF"/>
    <w:rsid w:val="00CB3BA5"/>
    <w:rsid w:val="00CC14E0"/>
    <w:rsid w:val="00CC4871"/>
    <w:rsid w:val="00CC49C4"/>
    <w:rsid w:val="00CD0753"/>
    <w:rsid w:val="00CE5209"/>
    <w:rsid w:val="00CF6DD7"/>
    <w:rsid w:val="00D04346"/>
    <w:rsid w:val="00D0620B"/>
    <w:rsid w:val="00D0636F"/>
    <w:rsid w:val="00D07639"/>
    <w:rsid w:val="00D12D45"/>
    <w:rsid w:val="00D14D0D"/>
    <w:rsid w:val="00D17299"/>
    <w:rsid w:val="00D278B5"/>
    <w:rsid w:val="00D3209F"/>
    <w:rsid w:val="00D32893"/>
    <w:rsid w:val="00D32DE5"/>
    <w:rsid w:val="00D34539"/>
    <w:rsid w:val="00D355F1"/>
    <w:rsid w:val="00D54894"/>
    <w:rsid w:val="00D62DA1"/>
    <w:rsid w:val="00D63449"/>
    <w:rsid w:val="00D66A0F"/>
    <w:rsid w:val="00D6779C"/>
    <w:rsid w:val="00D7404F"/>
    <w:rsid w:val="00D8342D"/>
    <w:rsid w:val="00D94C99"/>
    <w:rsid w:val="00DA15AB"/>
    <w:rsid w:val="00DA2B60"/>
    <w:rsid w:val="00DB2118"/>
    <w:rsid w:val="00DB6265"/>
    <w:rsid w:val="00DC0960"/>
    <w:rsid w:val="00DC6967"/>
    <w:rsid w:val="00DD0394"/>
    <w:rsid w:val="00DD4010"/>
    <w:rsid w:val="00DD5F67"/>
    <w:rsid w:val="00DF47C2"/>
    <w:rsid w:val="00DF7F54"/>
    <w:rsid w:val="00E015DB"/>
    <w:rsid w:val="00E0451D"/>
    <w:rsid w:val="00E046A6"/>
    <w:rsid w:val="00E04851"/>
    <w:rsid w:val="00E10156"/>
    <w:rsid w:val="00E12CC2"/>
    <w:rsid w:val="00E2273E"/>
    <w:rsid w:val="00E31535"/>
    <w:rsid w:val="00E334C9"/>
    <w:rsid w:val="00E57505"/>
    <w:rsid w:val="00E5795A"/>
    <w:rsid w:val="00E62CD5"/>
    <w:rsid w:val="00E8772F"/>
    <w:rsid w:val="00E92B79"/>
    <w:rsid w:val="00E96396"/>
    <w:rsid w:val="00EB63A2"/>
    <w:rsid w:val="00EB70EE"/>
    <w:rsid w:val="00EC25B5"/>
    <w:rsid w:val="00ED111E"/>
    <w:rsid w:val="00ED5CA1"/>
    <w:rsid w:val="00ED7E6B"/>
    <w:rsid w:val="00EE01AA"/>
    <w:rsid w:val="00EE23DA"/>
    <w:rsid w:val="00EE5E9B"/>
    <w:rsid w:val="00EF4ADD"/>
    <w:rsid w:val="00F00E0C"/>
    <w:rsid w:val="00F2155B"/>
    <w:rsid w:val="00F22295"/>
    <w:rsid w:val="00F26DAE"/>
    <w:rsid w:val="00F26FA3"/>
    <w:rsid w:val="00F30C22"/>
    <w:rsid w:val="00F33D21"/>
    <w:rsid w:val="00F34A05"/>
    <w:rsid w:val="00F36D7D"/>
    <w:rsid w:val="00F403D8"/>
    <w:rsid w:val="00F5698E"/>
    <w:rsid w:val="00F6026C"/>
    <w:rsid w:val="00F70DDF"/>
    <w:rsid w:val="00F73496"/>
    <w:rsid w:val="00F80F1A"/>
    <w:rsid w:val="00F81F19"/>
    <w:rsid w:val="00F85AA7"/>
    <w:rsid w:val="00F91127"/>
    <w:rsid w:val="00F93549"/>
    <w:rsid w:val="00FA09F8"/>
    <w:rsid w:val="00FB317C"/>
    <w:rsid w:val="00FB37FA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D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66</cp:revision>
  <cp:lastPrinted>2025-01-08T18:10:00Z</cp:lastPrinted>
  <dcterms:created xsi:type="dcterms:W3CDTF">2025-06-03T05:10:00Z</dcterms:created>
  <dcterms:modified xsi:type="dcterms:W3CDTF">2025-06-04T22:32:00Z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